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00" w:rsidRPr="00CA4C12" w:rsidRDefault="00531329" w:rsidP="00286300">
      <w:pPr>
        <w:pStyle w:val="Heading1"/>
        <w:rPr>
          <w:u w:val="none"/>
        </w:rPr>
      </w:pPr>
      <w:bookmarkStart w:id="0" w:name="_GoBack"/>
      <w:bookmarkEnd w:id="0"/>
      <w:r w:rsidRPr="00CA4C12">
        <w:rPr>
          <w:u w:val="none"/>
        </w:rPr>
        <w:t>Forest</w:t>
      </w:r>
      <w:r w:rsidR="00286300" w:rsidRPr="00CA4C12">
        <w:rPr>
          <w:u w:val="none"/>
        </w:rPr>
        <w:t xml:space="preserve"> Academy </w:t>
      </w:r>
      <w:r w:rsidR="00320544" w:rsidRPr="00CA4C12">
        <w:rPr>
          <w:u w:val="none"/>
        </w:rPr>
        <w:t>201</w:t>
      </w:r>
      <w:r w:rsidR="007A708C">
        <w:rPr>
          <w:u w:val="none"/>
        </w:rPr>
        <w:t>7</w:t>
      </w:r>
      <w:r w:rsidR="00320544" w:rsidRPr="00CA4C12">
        <w:rPr>
          <w:u w:val="none"/>
        </w:rPr>
        <w:t>-1</w:t>
      </w:r>
      <w:r w:rsidR="007A708C">
        <w:rPr>
          <w:u w:val="none"/>
        </w:rPr>
        <w:t>8</w:t>
      </w:r>
    </w:p>
    <w:p w:rsidR="00286300" w:rsidRPr="00CA4C12" w:rsidRDefault="00286300" w:rsidP="00286300">
      <w:pPr>
        <w:pStyle w:val="Heading1"/>
        <w:rPr>
          <w:u w:val="none"/>
        </w:rPr>
      </w:pPr>
      <w:r w:rsidRPr="00CA4C12">
        <w:rPr>
          <w:u w:val="none"/>
        </w:rPr>
        <w:t>Pupil Premium</w:t>
      </w:r>
      <w:r w:rsidR="00B979C5" w:rsidRPr="00CA4C12">
        <w:rPr>
          <w:u w:val="none"/>
        </w:rPr>
        <w:t xml:space="preserve"> </w:t>
      </w:r>
      <w:r w:rsidRPr="00CA4C12">
        <w:rPr>
          <w:u w:val="none"/>
        </w:rPr>
        <w:t>Action Plan</w:t>
      </w:r>
      <w:r w:rsidR="00D2225B">
        <w:rPr>
          <w:u w:val="none"/>
        </w:rPr>
        <w:t xml:space="preserve"> </w:t>
      </w:r>
    </w:p>
    <w:p w:rsidR="00286300" w:rsidRDefault="00286300" w:rsidP="00286300">
      <w:pPr>
        <w:pStyle w:val="Bullet1"/>
        <w:numPr>
          <w:ilvl w:val="0"/>
          <w:numId w:val="0"/>
        </w:numPr>
        <w:tabs>
          <w:tab w:val="right" w:pos="6804"/>
        </w:tabs>
        <w:ind w:left="284"/>
        <w:rPr>
          <w:rFonts w:asciiTheme="minorHAnsi" w:hAnsiTheme="minorHAnsi"/>
          <w:sz w:val="24"/>
          <w:szCs w:val="24"/>
        </w:rPr>
      </w:pPr>
    </w:p>
    <w:p w:rsidR="00B979C5" w:rsidRPr="00486F4A" w:rsidRDefault="00B979C5" w:rsidP="00B979C5">
      <w:pPr>
        <w:pStyle w:val="Bullet1"/>
        <w:tabs>
          <w:tab w:val="right" w:pos="6804"/>
        </w:tabs>
        <w:rPr>
          <w:rFonts w:asciiTheme="minorHAnsi" w:hAnsiTheme="minorHAnsi"/>
          <w:sz w:val="24"/>
          <w:szCs w:val="24"/>
        </w:rPr>
      </w:pPr>
      <w:r w:rsidRPr="00094AEA">
        <w:rPr>
          <w:rFonts w:asciiTheme="minorHAnsi" w:hAnsiTheme="minorHAnsi"/>
          <w:sz w:val="24"/>
          <w:szCs w:val="24"/>
        </w:rPr>
        <w:t>Number of pupils on roll</w:t>
      </w:r>
      <w:r w:rsidRPr="00094AEA">
        <w:rPr>
          <w:rFonts w:asciiTheme="minorHAnsi" w:hAnsiTheme="minorHAnsi"/>
          <w:sz w:val="24"/>
          <w:szCs w:val="24"/>
        </w:rPr>
        <w:tab/>
      </w:r>
      <w:r w:rsidR="001833AA" w:rsidRPr="00486F4A">
        <w:rPr>
          <w:rFonts w:asciiTheme="minorHAnsi" w:hAnsiTheme="minorHAnsi"/>
          <w:sz w:val="24"/>
          <w:szCs w:val="24"/>
        </w:rPr>
        <w:t>388</w:t>
      </w:r>
    </w:p>
    <w:p w:rsidR="00B979C5" w:rsidRPr="00486F4A" w:rsidRDefault="00B979C5" w:rsidP="00B979C5">
      <w:pPr>
        <w:pStyle w:val="Bullet1"/>
        <w:tabs>
          <w:tab w:val="right" w:pos="6804"/>
        </w:tabs>
        <w:rPr>
          <w:rFonts w:asciiTheme="minorHAnsi" w:hAnsiTheme="minorHAnsi"/>
          <w:sz w:val="24"/>
          <w:szCs w:val="24"/>
        </w:rPr>
      </w:pPr>
      <w:r w:rsidRPr="00486F4A">
        <w:rPr>
          <w:rFonts w:asciiTheme="minorHAnsi" w:hAnsiTheme="minorHAnsi"/>
          <w:sz w:val="24"/>
          <w:szCs w:val="24"/>
        </w:rPr>
        <w:t>Number of pupils eligible for pupil premium grant</w:t>
      </w:r>
      <w:r w:rsidRPr="00486F4A">
        <w:rPr>
          <w:rFonts w:asciiTheme="minorHAnsi" w:hAnsiTheme="minorHAnsi"/>
          <w:sz w:val="24"/>
          <w:szCs w:val="24"/>
        </w:rPr>
        <w:tab/>
      </w:r>
      <w:r w:rsidR="001833AA" w:rsidRPr="00486F4A">
        <w:rPr>
          <w:rFonts w:asciiTheme="minorHAnsi" w:hAnsiTheme="minorHAnsi"/>
          <w:sz w:val="24"/>
          <w:szCs w:val="24"/>
        </w:rPr>
        <w:t>72</w:t>
      </w:r>
    </w:p>
    <w:tbl>
      <w:tblPr>
        <w:tblStyle w:val="TableGrid"/>
        <w:tblW w:w="0" w:type="auto"/>
        <w:tblInd w:w="2943" w:type="dxa"/>
        <w:tblLook w:val="04A0" w:firstRow="1" w:lastRow="0" w:firstColumn="1" w:lastColumn="0" w:noHBand="0" w:noVBand="1"/>
      </w:tblPr>
      <w:tblGrid>
        <w:gridCol w:w="2540"/>
        <w:gridCol w:w="2138"/>
      </w:tblGrid>
      <w:tr w:rsidR="00094AEA" w:rsidRPr="00486F4A" w:rsidTr="00094AEA">
        <w:tc>
          <w:tcPr>
            <w:tcW w:w="2540" w:type="dxa"/>
          </w:tcPr>
          <w:p w:rsidR="00094AEA" w:rsidRPr="00486F4A" w:rsidRDefault="00094AEA" w:rsidP="00094AEA">
            <w:pPr>
              <w:pStyle w:val="Bullet1"/>
              <w:numPr>
                <w:ilvl w:val="0"/>
                <w:numId w:val="0"/>
              </w:numPr>
              <w:tabs>
                <w:tab w:val="right" w:pos="6804"/>
              </w:tabs>
              <w:rPr>
                <w:rFonts w:asciiTheme="minorHAnsi" w:hAnsiTheme="minorHAnsi"/>
                <w:sz w:val="24"/>
                <w:szCs w:val="24"/>
              </w:rPr>
            </w:pPr>
            <w:r w:rsidRPr="00486F4A">
              <w:rPr>
                <w:rFonts w:asciiTheme="minorHAnsi" w:hAnsiTheme="minorHAnsi"/>
                <w:sz w:val="24"/>
                <w:szCs w:val="24"/>
              </w:rPr>
              <w:t>Brought Forward</w:t>
            </w:r>
          </w:p>
        </w:tc>
        <w:tc>
          <w:tcPr>
            <w:tcW w:w="2138" w:type="dxa"/>
          </w:tcPr>
          <w:p w:rsidR="00094AEA" w:rsidRPr="00486F4A" w:rsidRDefault="00034706" w:rsidP="00F8511C">
            <w:pPr>
              <w:pStyle w:val="Bullet1"/>
              <w:numPr>
                <w:ilvl w:val="0"/>
                <w:numId w:val="0"/>
              </w:numPr>
              <w:tabs>
                <w:tab w:val="right" w:pos="6804"/>
              </w:tabs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86F4A">
              <w:rPr>
                <w:rFonts w:asciiTheme="minorHAnsi" w:hAnsiTheme="minorHAnsi"/>
                <w:sz w:val="24"/>
                <w:szCs w:val="24"/>
              </w:rPr>
              <w:t>£</w:t>
            </w:r>
            <w:r w:rsidR="00F8511C" w:rsidRPr="00486F4A">
              <w:rPr>
                <w:rFonts w:asciiTheme="minorHAnsi" w:hAnsiTheme="minorHAnsi"/>
                <w:sz w:val="24"/>
                <w:szCs w:val="24"/>
              </w:rPr>
              <w:t>30,2227.34</w:t>
            </w:r>
          </w:p>
        </w:tc>
      </w:tr>
      <w:tr w:rsidR="00094AEA" w:rsidRPr="00486F4A" w:rsidTr="00094AEA">
        <w:tc>
          <w:tcPr>
            <w:tcW w:w="2540" w:type="dxa"/>
          </w:tcPr>
          <w:p w:rsidR="00094AEA" w:rsidRPr="00486F4A" w:rsidRDefault="00094AEA" w:rsidP="00094AEA">
            <w:pPr>
              <w:pStyle w:val="Bullet1"/>
              <w:numPr>
                <w:ilvl w:val="0"/>
                <w:numId w:val="0"/>
              </w:numPr>
              <w:tabs>
                <w:tab w:val="right" w:pos="6804"/>
              </w:tabs>
              <w:rPr>
                <w:rFonts w:asciiTheme="minorHAnsi" w:hAnsiTheme="minorHAnsi"/>
                <w:sz w:val="24"/>
                <w:szCs w:val="24"/>
              </w:rPr>
            </w:pPr>
            <w:r w:rsidRPr="00486F4A">
              <w:rPr>
                <w:rFonts w:asciiTheme="minorHAnsi" w:hAnsiTheme="minorHAnsi"/>
                <w:sz w:val="24"/>
                <w:szCs w:val="24"/>
              </w:rPr>
              <w:t>Expected for the year</w:t>
            </w:r>
          </w:p>
        </w:tc>
        <w:tc>
          <w:tcPr>
            <w:tcW w:w="2138" w:type="dxa"/>
          </w:tcPr>
          <w:p w:rsidR="00094AEA" w:rsidRPr="00486F4A" w:rsidRDefault="007A708C" w:rsidP="00094AEA">
            <w:pPr>
              <w:pStyle w:val="Bullet1"/>
              <w:numPr>
                <w:ilvl w:val="0"/>
                <w:numId w:val="0"/>
              </w:numPr>
              <w:tabs>
                <w:tab w:val="right" w:pos="6804"/>
              </w:tabs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86F4A">
              <w:rPr>
                <w:rFonts w:asciiTheme="minorHAnsi" w:hAnsiTheme="minorHAnsi"/>
                <w:sz w:val="24"/>
                <w:szCs w:val="24"/>
              </w:rPr>
              <w:t>£93,720</w:t>
            </w:r>
          </w:p>
        </w:tc>
      </w:tr>
      <w:tr w:rsidR="00034706" w:rsidRPr="00094AEA" w:rsidTr="00094AEA">
        <w:tc>
          <w:tcPr>
            <w:tcW w:w="2540" w:type="dxa"/>
          </w:tcPr>
          <w:p w:rsidR="00034706" w:rsidRPr="00486F4A" w:rsidRDefault="00034706" w:rsidP="00094AEA">
            <w:pPr>
              <w:pStyle w:val="Bullet1"/>
              <w:numPr>
                <w:ilvl w:val="0"/>
                <w:numId w:val="0"/>
              </w:numPr>
              <w:tabs>
                <w:tab w:val="right" w:pos="6804"/>
              </w:tabs>
              <w:rPr>
                <w:rFonts w:asciiTheme="minorHAnsi" w:hAnsiTheme="minorHAnsi"/>
                <w:sz w:val="24"/>
                <w:szCs w:val="24"/>
              </w:rPr>
            </w:pPr>
            <w:r w:rsidRPr="00486F4A">
              <w:rPr>
                <w:rFonts w:asciiTheme="minorHAnsi" w:hAnsiTheme="minorHAnsi"/>
                <w:sz w:val="24"/>
                <w:szCs w:val="24"/>
              </w:rPr>
              <w:t>Total</w:t>
            </w:r>
          </w:p>
        </w:tc>
        <w:tc>
          <w:tcPr>
            <w:tcW w:w="2138" w:type="dxa"/>
          </w:tcPr>
          <w:p w:rsidR="00034706" w:rsidRDefault="00CC6F1A" w:rsidP="00F8511C">
            <w:pPr>
              <w:pStyle w:val="Bullet1"/>
              <w:numPr>
                <w:ilvl w:val="0"/>
                <w:numId w:val="0"/>
              </w:numPr>
              <w:tabs>
                <w:tab w:val="right" w:pos="6804"/>
              </w:tabs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86F4A">
              <w:rPr>
                <w:rFonts w:asciiTheme="minorHAnsi" w:hAnsiTheme="minorHAnsi"/>
                <w:sz w:val="24"/>
                <w:szCs w:val="24"/>
              </w:rPr>
              <w:t>£</w:t>
            </w:r>
            <w:r w:rsidR="00F8511C" w:rsidRPr="00486F4A">
              <w:rPr>
                <w:rFonts w:asciiTheme="minorHAnsi" w:hAnsiTheme="minorHAnsi"/>
                <w:sz w:val="24"/>
                <w:szCs w:val="24"/>
              </w:rPr>
              <w:t>123,947.34</w:t>
            </w:r>
          </w:p>
        </w:tc>
      </w:tr>
    </w:tbl>
    <w:p w:rsidR="00094AEA" w:rsidRPr="00950C1D" w:rsidRDefault="00094AEA" w:rsidP="00094AEA">
      <w:pPr>
        <w:pStyle w:val="Bullet1"/>
        <w:numPr>
          <w:ilvl w:val="0"/>
          <w:numId w:val="0"/>
        </w:numPr>
        <w:tabs>
          <w:tab w:val="right" w:pos="6804"/>
        </w:tabs>
        <w:ind w:left="284"/>
        <w:rPr>
          <w:rFonts w:asciiTheme="minorHAnsi" w:hAnsiTheme="minorHAnsi"/>
          <w:sz w:val="24"/>
          <w:szCs w:val="24"/>
          <w:highlight w:val="yellow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94"/>
        <w:gridCol w:w="1983"/>
        <w:gridCol w:w="1560"/>
        <w:gridCol w:w="5061"/>
        <w:gridCol w:w="1684"/>
      </w:tblGrid>
      <w:tr w:rsidR="00F8511C" w:rsidRPr="00FF36F0" w:rsidTr="00F8511C">
        <w:trPr>
          <w:trHeight w:val="47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  <w:r w:rsidRPr="00FF36F0">
              <w:rPr>
                <w:lang w:eastAsia="en-US"/>
              </w:rPr>
              <w:t>Item/project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Anticipated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  <w:r w:rsidRPr="00FF36F0">
              <w:rPr>
                <w:lang w:eastAsia="en-US"/>
              </w:rPr>
              <w:t>Purpose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  <w:r w:rsidRPr="00FF36F0">
              <w:rPr>
                <w:lang w:eastAsia="en-US"/>
              </w:rPr>
              <w:t>Outcome/Impact</w:t>
            </w:r>
          </w:p>
        </w:tc>
      </w:tr>
      <w:tr w:rsidR="00F8511C" w:rsidRPr="00FF36F0" w:rsidTr="00F8511C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511C" w:rsidRPr="00FF36F0" w:rsidRDefault="00F8511C" w:rsidP="00A368D5">
            <w:pPr>
              <w:pStyle w:val="NoSpacing"/>
              <w:rPr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511C" w:rsidRPr="00FF36F0" w:rsidRDefault="00F8511C" w:rsidP="00A368D5">
            <w:pPr>
              <w:pStyle w:val="NoSpacing"/>
              <w:rPr>
                <w:lang w:eastAsia="en-US"/>
              </w:rPr>
            </w:pPr>
            <w:r w:rsidRPr="00FF36F0">
              <w:rPr>
                <w:lang w:eastAsia="en-US"/>
              </w:rPr>
              <w:t>Additional experienced teacher</w:t>
            </w:r>
            <w:r>
              <w:rPr>
                <w:lang w:eastAsia="en-US"/>
              </w:rPr>
              <w:t xml:space="preserve"> time</w:t>
            </w:r>
            <w:r w:rsidRPr="00FF36F0">
              <w:rPr>
                <w:lang w:eastAsia="en-US"/>
              </w:rPr>
              <w:t xml:space="preserve"> in UKS2 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F8511C" w:rsidRPr="00FF36F0" w:rsidRDefault="00F8511C" w:rsidP="00F8511C">
            <w:pPr>
              <w:pStyle w:val="NoSpacing"/>
              <w:jc w:val="right"/>
              <w:rPr>
                <w:lang w:eastAsia="en-US"/>
              </w:rPr>
            </w:pPr>
            <w:r>
              <w:rPr>
                <w:lang w:eastAsia="en-US"/>
              </w:rPr>
              <w:t>£80,000.00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  <w:r w:rsidRPr="00FF36F0">
              <w:rPr>
                <w:lang w:eastAsia="en-US"/>
              </w:rPr>
              <w:t>To enable children to be taught in smaller groups to provide more targeted support and increase progress by addressing areas of weakness and learning gaps.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</w:p>
        </w:tc>
      </w:tr>
      <w:tr w:rsidR="00F8511C" w:rsidRPr="00FF36F0" w:rsidTr="00F8511C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  <w:r w:rsidRPr="00FF36F0">
              <w:rPr>
                <w:lang w:eastAsia="en-US"/>
              </w:rPr>
              <w:t xml:space="preserve">Additional experienced HLTA </w:t>
            </w:r>
            <w:r>
              <w:rPr>
                <w:lang w:eastAsia="en-US"/>
              </w:rPr>
              <w:t xml:space="preserve">time </w:t>
            </w:r>
            <w:r w:rsidRPr="00FF36F0">
              <w:rPr>
                <w:lang w:eastAsia="en-US"/>
              </w:rPr>
              <w:t xml:space="preserve">in UKS2 </w:t>
            </w:r>
          </w:p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511C" w:rsidRPr="00FF36F0" w:rsidRDefault="00F8511C" w:rsidP="00CC6F1A">
            <w:pPr>
              <w:pStyle w:val="NoSpacing"/>
              <w:jc w:val="right"/>
              <w:rPr>
                <w:lang w:eastAsia="en-US"/>
              </w:rPr>
            </w:pP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  <w:r w:rsidRPr="00FF36F0">
              <w:rPr>
                <w:lang w:eastAsia="en-US"/>
              </w:rPr>
              <w:t>To enable children to be taught in smaller groups to provide more targeted support and increase progress by addressing areas of weakness and learning gaps.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</w:p>
        </w:tc>
      </w:tr>
      <w:tr w:rsidR="00F8511C" w:rsidRPr="00FF36F0" w:rsidTr="00F8511C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511C" w:rsidRDefault="00F8511C" w:rsidP="00CC6F1A">
            <w:pPr>
              <w:pStyle w:val="NoSpacing"/>
              <w:rPr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511C" w:rsidRPr="00094AEA" w:rsidRDefault="00F8511C" w:rsidP="00CC6F1A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094AEA">
              <w:rPr>
                <w:lang w:eastAsia="en-US"/>
              </w:rPr>
              <w:t xml:space="preserve"> x Teaching assistant support mathematics</w:t>
            </w:r>
            <w:r>
              <w:rPr>
                <w:lang w:eastAsia="en-US"/>
              </w:rPr>
              <w:t xml:space="preserve"> (Success in Arithmetic 3 afternoons a</w:t>
            </w:r>
            <w:r w:rsidRPr="00094AEA">
              <w:rPr>
                <w:lang w:eastAsia="en-US"/>
              </w:rPr>
              <w:t xml:space="preserve"> week)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511C" w:rsidRPr="00094AEA" w:rsidRDefault="00F8511C" w:rsidP="00CC6F1A">
            <w:pPr>
              <w:pStyle w:val="NoSpacing"/>
              <w:jc w:val="right"/>
              <w:rPr>
                <w:lang w:eastAsia="en-US"/>
              </w:rPr>
            </w:pP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511C" w:rsidRPr="00FF36F0" w:rsidRDefault="00F8511C" w:rsidP="00C70715">
            <w:pPr>
              <w:pStyle w:val="NoSpacing"/>
              <w:rPr>
                <w:lang w:eastAsia="en-US"/>
              </w:rPr>
            </w:pPr>
            <w:r w:rsidRPr="00FF36F0">
              <w:rPr>
                <w:lang w:eastAsia="en-US"/>
              </w:rPr>
              <w:t>To close gap by moving focussing on children not yet at age related expectations increasing progress between Yr 2 and Yr 6..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511C" w:rsidRPr="00FF36F0" w:rsidRDefault="00F8511C" w:rsidP="00C70715">
            <w:pPr>
              <w:pStyle w:val="NoSpacing"/>
              <w:rPr>
                <w:lang w:eastAsia="en-US"/>
              </w:rPr>
            </w:pPr>
          </w:p>
        </w:tc>
      </w:tr>
      <w:tr w:rsidR="00F8511C" w:rsidRPr="00FF36F0" w:rsidTr="00F8511C"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511C" w:rsidRPr="00FF36F0" w:rsidRDefault="00F8511C" w:rsidP="00C70715">
            <w:pPr>
              <w:pStyle w:val="NoSpacing"/>
              <w:rPr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511C" w:rsidRPr="00FF36F0" w:rsidRDefault="00F8511C" w:rsidP="00C70715">
            <w:pPr>
              <w:pStyle w:val="NoSpacing"/>
              <w:rPr>
                <w:lang w:eastAsia="en-US"/>
              </w:rPr>
            </w:pPr>
            <w:r w:rsidRPr="00FF36F0">
              <w:rPr>
                <w:lang w:eastAsia="en-US"/>
              </w:rPr>
              <w:t>Lunchtime playleaders/nurture group TAs to support children with SEND/EBD.</w:t>
            </w: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511C" w:rsidRPr="00FF36F0" w:rsidRDefault="00F8511C" w:rsidP="00CC6F1A">
            <w:pPr>
              <w:pStyle w:val="NoSpacing"/>
              <w:jc w:val="right"/>
              <w:rPr>
                <w:lang w:eastAsia="en-US"/>
              </w:rPr>
            </w:pP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511C" w:rsidRPr="00FF36F0" w:rsidRDefault="00F8511C" w:rsidP="00C70715">
            <w:pPr>
              <w:pStyle w:val="NoSpacing"/>
              <w:rPr>
                <w:lang w:eastAsia="en-US"/>
              </w:rPr>
            </w:pPr>
            <w:r w:rsidRPr="00FF36F0">
              <w:rPr>
                <w:lang w:eastAsia="en-US"/>
              </w:rPr>
              <w:t>Children with SEND/EBD have positive play and socialization experiences with peers.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511C" w:rsidRPr="00FF36F0" w:rsidRDefault="00F8511C" w:rsidP="00C70715">
            <w:pPr>
              <w:pStyle w:val="NoSpacing"/>
              <w:rPr>
                <w:lang w:eastAsia="en-US"/>
              </w:rPr>
            </w:pPr>
          </w:p>
        </w:tc>
      </w:tr>
      <w:tr w:rsidR="00BA4D19" w:rsidRPr="00FF36F0" w:rsidTr="00F8511C"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4D19" w:rsidRPr="00094AEA" w:rsidRDefault="00BA4D19" w:rsidP="00FF36F0">
            <w:pPr>
              <w:pStyle w:val="NoSpacing"/>
              <w:rPr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4D19" w:rsidRPr="00094AEA" w:rsidRDefault="00BA4D19" w:rsidP="00FF36F0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Investment in new reading books throughout the school.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A4D19" w:rsidRDefault="00BA4D19" w:rsidP="00486F4A">
            <w:pPr>
              <w:pStyle w:val="NoSpacing"/>
              <w:jc w:val="right"/>
              <w:rPr>
                <w:lang w:eastAsia="en-US"/>
              </w:rPr>
            </w:pPr>
            <w:r>
              <w:rPr>
                <w:lang w:eastAsia="en-US"/>
              </w:rPr>
              <w:t>£</w:t>
            </w:r>
            <w:r w:rsidR="00486F4A">
              <w:rPr>
                <w:lang w:eastAsia="en-US"/>
              </w:rPr>
              <w:t>8</w:t>
            </w:r>
            <w:r>
              <w:rPr>
                <w:lang w:eastAsia="en-US"/>
              </w:rPr>
              <w:t>,000.00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4D19" w:rsidRPr="00FF36F0" w:rsidRDefault="00BA4D19" w:rsidP="00FF36F0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To raise attainment and increase progress in reading across the school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4D19" w:rsidRPr="00FF36F0" w:rsidRDefault="00BA4D19" w:rsidP="00FF36F0">
            <w:pPr>
              <w:pStyle w:val="NoSpacing"/>
              <w:rPr>
                <w:lang w:eastAsia="en-US"/>
              </w:rPr>
            </w:pPr>
          </w:p>
        </w:tc>
      </w:tr>
      <w:tr w:rsidR="00F8511C" w:rsidRPr="00FF36F0" w:rsidTr="00F8511C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511C" w:rsidRPr="00094AEA" w:rsidRDefault="00F8511C" w:rsidP="00FF36F0">
            <w:pPr>
              <w:pStyle w:val="NoSpacing"/>
              <w:rPr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  <w:r w:rsidRPr="00094AEA">
              <w:rPr>
                <w:lang w:eastAsia="en-US"/>
              </w:rPr>
              <w:t>Provision of CGP revision guides and homework book KS1 and KS2 English, Mathematics and Science)</w:t>
            </w:r>
          </w:p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F8511C" w:rsidRPr="00FF36F0" w:rsidRDefault="00F8511C" w:rsidP="00F8511C">
            <w:pPr>
              <w:pStyle w:val="NoSpacing"/>
              <w:jc w:val="right"/>
              <w:rPr>
                <w:lang w:eastAsia="en-US"/>
              </w:rPr>
            </w:pPr>
            <w:r>
              <w:rPr>
                <w:lang w:eastAsia="en-US"/>
              </w:rPr>
              <w:t>£2000.00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  <w:r w:rsidRPr="00FF36F0">
              <w:rPr>
                <w:lang w:eastAsia="en-US"/>
              </w:rPr>
              <w:t xml:space="preserve">To enable children to complete homework and in turn be successful in class.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</w:p>
        </w:tc>
      </w:tr>
      <w:tr w:rsidR="00F8511C" w:rsidRPr="00FF36F0" w:rsidTr="00F8511C"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  <w:r w:rsidRPr="00FF36F0">
              <w:rPr>
                <w:lang w:eastAsia="en-US"/>
              </w:rPr>
              <w:t xml:space="preserve">Provision of core text each half term for </w:t>
            </w:r>
            <w:r>
              <w:rPr>
                <w:lang w:eastAsia="en-US"/>
              </w:rPr>
              <w:t xml:space="preserve">all </w:t>
            </w:r>
            <w:r w:rsidRPr="00FF36F0">
              <w:rPr>
                <w:lang w:eastAsia="en-US"/>
              </w:rPr>
              <w:t>children.</w:t>
            </w:r>
          </w:p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511C" w:rsidRPr="00FF36F0" w:rsidRDefault="00F8511C" w:rsidP="00E37135">
            <w:pPr>
              <w:pStyle w:val="NoSpacing"/>
              <w:jc w:val="right"/>
              <w:rPr>
                <w:lang w:eastAsia="en-US"/>
              </w:rPr>
            </w:pP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  <w:r w:rsidRPr="00272DD8">
              <w:rPr>
                <w:lang w:eastAsia="en-US"/>
              </w:rPr>
              <w:t>To enable all pupils to engage more closely with texts and read at own pace thus developing a love of reading whole texts.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</w:p>
        </w:tc>
      </w:tr>
      <w:tr w:rsidR="00F8511C" w:rsidRPr="00FF36F0" w:rsidTr="00F8511C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511C" w:rsidRPr="00DC1CDD" w:rsidRDefault="00F8511C" w:rsidP="00FF36F0">
            <w:pPr>
              <w:pStyle w:val="NoSpacing"/>
              <w:rPr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511C" w:rsidRPr="00DC1CDD" w:rsidRDefault="00F8511C" w:rsidP="00FF36F0">
            <w:pPr>
              <w:pStyle w:val="NoSpacing"/>
              <w:rPr>
                <w:lang w:eastAsia="en-US"/>
              </w:rPr>
            </w:pPr>
            <w:r w:rsidRPr="00DC1CDD">
              <w:rPr>
                <w:lang w:eastAsia="en-US"/>
              </w:rPr>
              <w:t>More Able provision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F8511C" w:rsidRPr="00DC1CDD" w:rsidRDefault="00F8511C" w:rsidP="00F8511C">
            <w:pPr>
              <w:pStyle w:val="NoSpacing"/>
              <w:jc w:val="right"/>
              <w:rPr>
                <w:lang w:eastAsia="en-US"/>
              </w:rPr>
            </w:pPr>
            <w:r w:rsidRPr="00DC1CDD">
              <w:rPr>
                <w:lang w:eastAsia="en-US"/>
              </w:rPr>
              <w:t>£</w:t>
            </w:r>
            <w:r>
              <w:rPr>
                <w:lang w:eastAsia="en-US"/>
              </w:rPr>
              <w:t>200.00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511C" w:rsidRPr="00DC1CDD" w:rsidRDefault="00F8511C" w:rsidP="00FF36F0">
            <w:pPr>
              <w:pStyle w:val="NoSpacing"/>
              <w:rPr>
                <w:lang w:eastAsia="en-US"/>
              </w:rPr>
            </w:pPr>
            <w:r w:rsidRPr="00DC1CDD">
              <w:rPr>
                <w:lang w:eastAsia="en-US"/>
              </w:rPr>
              <w:t>To enable more able children to attend enrichment sessions we will pay 50% of costs. Recognising a range of talents and interests, raising expectations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</w:p>
        </w:tc>
      </w:tr>
      <w:tr w:rsidR="00F8511C" w:rsidRPr="00FF36F0" w:rsidTr="00BA4D19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8511C" w:rsidRPr="00094AEA" w:rsidRDefault="00F8511C" w:rsidP="00C70715">
            <w:pPr>
              <w:pStyle w:val="NoSpacing"/>
              <w:rPr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8511C" w:rsidRPr="00094AEA" w:rsidRDefault="00F8511C" w:rsidP="00C70715">
            <w:pPr>
              <w:pStyle w:val="NoSpacing"/>
              <w:rPr>
                <w:lang w:eastAsia="en-US"/>
              </w:rPr>
            </w:pPr>
            <w:r w:rsidRPr="00094AEA">
              <w:rPr>
                <w:lang w:eastAsia="en-US"/>
              </w:rPr>
              <w:t xml:space="preserve">Subsidised Breakfast Club </w:t>
            </w:r>
            <w:r w:rsidRPr="00094AEA">
              <w:rPr>
                <w:lang w:eastAsia="en-US"/>
              </w:rPr>
              <w:lastRenderedPageBreak/>
              <w:t>places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F8511C" w:rsidRPr="00094AEA" w:rsidRDefault="00F8511C" w:rsidP="00BA4D19">
            <w:pPr>
              <w:pStyle w:val="NoSpacing"/>
              <w:jc w:val="right"/>
              <w:rPr>
                <w:lang w:eastAsia="en-US"/>
              </w:rPr>
            </w:pPr>
            <w:r w:rsidRPr="00094AEA">
              <w:rPr>
                <w:lang w:eastAsia="en-US"/>
              </w:rPr>
              <w:lastRenderedPageBreak/>
              <w:t>£2,</w:t>
            </w:r>
            <w:r>
              <w:rPr>
                <w:lang w:eastAsia="en-US"/>
              </w:rPr>
              <w:t>000.00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8511C" w:rsidRPr="00FF36F0" w:rsidRDefault="00F8511C" w:rsidP="00C70715">
            <w:pPr>
              <w:pStyle w:val="NoSpacing"/>
              <w:rPr>
                <w:lang w:eastAsia="en-US"/>
              </w:rPr>
            </w:pPr>
            <w:r w:rsidRPr="00FF36F0">
              <w:rPr>
                <w:lang w:eastAsia="en-US"/>
              </w:rPr>
              <w:t xml:space="preserve">To provide pupils with a breakfast before school and opportunities to access additional reading sessions </w:t>
            </w:r>
            <w:r w:rsidRPr="00FF36F0">
              <w:rPr>
                <w:lang w:eastAsia="en-US"/>
              </w:rPr>
              <w:lastRenderedPageBreak/>
              <w:t>and 1:1 sessions.</w:t>
            </w:r>
          </w:p>
          <w:p w:rsidR="00F8511C" w:rsidRPr="00FF36F0" w:rsidRDefault="00F8511C" w:rsidP="00C70715">
            <w:pPr>
              <w:pStyle w:val="NoSpacing"/>
              <w:rPr>
                <w:lang w:eastAsia="en-US"/>
              </w:rPr>
            </w:pPr>
            <w:r w:rsidRPr="00FF36F0">
              <w:rPr>
                <w:lang w:eastAsia="en-US"/>
              </w:rPr>
              <w:t>To prevent persistent lateness and poor attendance.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</w:p>
        </w:tc>
      </w:tr>
      <w:tr w:rsidR="00F8511C" w:rsidRPr="00FF36F0" w:rsidTr="00F8511C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  <w:r w:rsidRPr="00FF36F0">
              <w:rPr>
                <w:lang w:eastAsia="en-US"/>
              </w:rPr>
              <w:t>Provision of school uniform-2 jumpers per pupil</w:t>
            </w:r>
            <w:r>
              <w:rPr>
                <w:lang w:eastAsia="en-US"/>
              </w:rPr>
              <w:t xml:space="preserve"> and PE kit</w:t>
            </w:r>
          </w:p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F8511C" w:rsidRPr="00094AEA" w:rsidRDefault="00F8511C" w:rsidP="00F8511C">
            <w:pPr>
              <w:pStyle w:val="NoSpacing"/>
              <w:jc w:val="right"/>
              <w:rPr>
                <w:lang w:eastAsia="en-US"/>
              </w:rPr>
            </w:pPr>
            <w:r w:rsidRPr="00094AEA">
              <w:rPr>
                <w:lang w:eastAsia="en-US"/>
              </w:rPr>
              <w:t>£</w:t>
            </w:r>
            <w:r>
              <w:rPr>
                <w:lang w:eastAsia="en-US"/>
              </w:rPr>
              <w:t>2,500.00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  <w:r w:rsidRPr="00FF36F0">
              <w:rPr>
                <w:lang w:eastAsia="en-US"/>
              </w:rPr>
              <w:t>To improve pupils’ confidence and self-esteem.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</w:p>
        </w:tc>
      </w:tr>
      <w:tr w:rsidR="00F8511C" w:rsidRPr="00FF36F0" w:rsidTr="00F8511C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  <w:r w:rsidRPr="00FF36F0">
              <w:rPr>
                <w:lang w:eastAsia="en-US"/>
              </w:rPr>
              <w:t>Subsidised school trips</w:t>
            </w:r>
            <w:r>
              <w:rPr>
                <w:lang w:eastAsia="en-US"/>
              </w:rPr>
              <w:t xml:space="preserve"> and visitors to provide a broad and balanced curriculum</w:t>
            </w:r>
          </w:p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8511C" w:rsidRPr="00094AEA" w:rsidRDefault="00F8511C" w:rsidP="00F8511C">
            <w:pPr>
              <w:pStyle w:val="NoSpacing"/>
              <w:jc w:val="right"/>
              <w:rPr>
                <w:lang w:eastAsia="en-US"/>
              </w:rPr>
            </w:pPr>
            <w:r w:rsidRPr="00094AEA">
              <w:rPr>
                <w:lang w:eastAsia="en-US"/>
              </w:rPr>
              <w:t>£</w:t>
            </w:r>
            <w:r>
              <w:rPr>
                <w:lang w:eastAsia="en-US"/>
              </w:rPr>
              <w:t>2,000.00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  <w:r w:rsidRPr="00FF36F0">
              <w:rPr>
                <w:lang w:eastAsia="en-US"/>
              </w:rPr>
              <w:t>To enable all pupils to participate in school trips and visits.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</w:p>
        </w:tc>
      </w:tr>
      <w:tr w:rsidR="00F8511C" w:rsidRPr="00FF36F0" w:rsidTr="00F8511C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8511C" w:rsidRPr="00094AEA" w:rsidRDefault="00F8511C" w:rsidP="00FF36F0">
            <w:pPr>
              <w:pStyle w:val="NoSpacing"/>
              <w:rPr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8511C" w:rsidRPr="00094AEA" w:rsidRDefault="00F8511C" w:rsidP="00FF36F0">
            <w:pPr>
              <w:pStyle w:val="NoSpacing"/>
              <w:rPr>
                <w:lang w:eastAsia="en-US"/>
              </w:rPr>
            </w:pPr>
            <w:r w:rsidRPr="00094AEA">
              <w:rPr>
                <w:lang w:eastAsia="en-US"/>
              </w:rPr>
              <w:t>Achievement For All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8511C" w:rsidRPr="00094AEA" w:rsidRDefault="00F8511C" w:rsidP="00CC6F1A">
            <w:pPr>
              <w:pStyle w:val="NoSpacing"/>
              <w:jc w:val="right"/>
              <w:rPr>
                <w:lang w:eastAsia="en-US"/>
              </w:rPr>
            </w:pPr>
            <w:r w:rsidRPr="00094AEA">
              <w:rPr>
                <w:lang w:eastAsia="en-US"/>
              </w:rPr>
              <w:t>£3</w:t>
            </w:r>
            <w:r>
              <w:rPr>
                <w:lang w:eastAsia="en-US"/>
              </w:rPr>
              <w:t>,</w:t>
            </w:r>
            <w:r w:rsidRPr="00094AEA">
              <w:rPr>
                <w:lang w:eastAsia="en-US"/>
              </w:rPr>
              <w:t>0</w:t>
            </w:r>
            <w:r>
              <w:rPr>
                <w:lang w:eastAsia="en-US"/>
              </w:rPr>
              <w:t>00</w:t>
            </w:r>
            <w:r w:rsidR="00BA4D19">
              <w:rPr>
                <w:lang w:eastAsia="en-US"/>
              </w:rPr>
              <w:t>.00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To raise attainment for disadvantaged children: aspire, access and achieve.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</w:p>
        </w:tc>
      </w:tr>
      <w:tr w:rsidR="00F8511C" w:rsidRPr="00FF36F0" w:rsidTr="00F8511C">
        <w:trPr>
          <w:trHeight w:val="818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11C" w:rsidRPr="00BE357D" w:rsidRDefault="00F8511C" w:rsidP="00611A12">
            <w:pPr>
              <w:pStyle w:val="NoSpacing"/>
              <w:rPr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11C" w:rsidRPr="00BE357D" w:rsidRDefault="00F8511C" w:rsidP="00611A12">
            <w:pPr>
              <w:pStyle w:val="NoSpacing"/>
              <w:rPr>
                <w:lang w:eastAsia="en-US"/>
              </w:rPr>
            </w:pPr>
            <w:r w:rsidRPr="00BE357D">
              <w:rPr>
                <w:lang w:eastAsia="en-US"/>
              </w:rPr>
              <w:t>Employing Safeguarding and Welfare Officer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11C" w:rsidRPr="00BE357D" w:rsidRDefault="00F8511C" w:rsidP="00554229">
            <w:pPr>
              <w:pStyle w:val="NoSpacing"/>
              <w:jc w:val="right"/>
              <w:rPr>
                <w:lang w:eastAsia="en-US"/>
              </w:rPr>
            </w:pPr>
            <w:r w:rsidRPr="00BE357D">
              <w:rPr>
                <w:lang w:eastAsia="en-US"/>
              </w:rPr>
              <w:t>£</w:t>
            </w:r>
            <w:r>
              <w:rPr>
                <w:lang w:eastAsia="en-US"/>
              </w:rPr>
              <w:t>10,000.00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11C" w:rsidRPr="00FF36F0" w:rsidRDefault="00F8511C" w:rsidP="00611A12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To ensure all safeguarding is of the highest standard, procedures are effective and our families are well supported. Close monitoring of attendance to ensure absenteeism is kept to a minimum. Based on % of PP families.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</w:p>
        </w:tc>
      </w:tr>
      <w:tr w:rsidR="00F8511C" w:rsidRPr="00FF36F0" w:rsidTr="00F8511C">
        <w:trPr>
          <w:trHeight w:val="818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11C" w:rsidRPr="00BE357D" w:rsidRDefault="00F8511C" w:rsidP="00611A12">
            <w:pPr>
              <w:pStyle w:val="NoSpacing"/>
              <w:rPr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11C" w:rsidRPr="00BE357D" w:rsidRDefault="00F8511C" w:rsidP="00611A12">
            <w:pPr>
              <w:pStyle w:val="NoSpacing"/>
              <w:rPr>
                <w:lang w:eastAsia="en-US"/>
              </w:rPr>
            </w:pPr>
            <w:r w:rsidRPr="00BE357D">
              <w:rPr>
                <w:lang w:eastAsia="en-US"/>
              </w:rPr>
              <w:t>Speech and Language support</w:t>
            </w:r>
          </w:p>
          <w:p w:rsidR="00F8511C" w:rsidRPr="00BE357D" w:rsidRDefault="00F8511C" w:rsidP="00611A12">
            <w:pPr>
              <w:pStyle w:val="NoSpacing"/>
              <w:rPr>
                <w:lang w:eastAsia="en-US"/>
              </w:rPr>
            </w:pPr>
            <w:r w:rsidRPr="00BE357D">
              <w:rPr>
                <w:lang w:eastAsia="en-US"/>
              </w:rPr>
              <w:t>(3x10days)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11C" w:rsidRPr="00BE357D" w:rsidRDefault="00F8511C" w:rsidP="00F8511C">
            <w:pPr>
              <w:pStyle w:val="NoSpacing"/>
              <w:jc w:val="right"/>
              <w:rPr>
                <w:lang w:eastAsia="en-US"/>
              </w:rPr>
            </w:pPr>
            <w:r w:rsidRPr="00BE357D">
              <w:rPr>
                <w:lang w:eastAsia="en-US"/>
              </w:rPr>
              <w:t>£</w:t>
            </w:r>
            <w:r>
              <w:rPr>
                <w:lang w:eastAsia="en-US"/>
              </w:rPr>
              <w:t>5000.00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11C" w:rsidRPr="00BE357D" w:rsidRDefault="00F8511C" w:rsidP="00611A12">
            <w:pPr>
              <w:pStyle w:val="NoSpacing"/>
              <w:rPr>
                <w:lang w:eastAsia="en-US"/>
              </w:rPr>
            </w:pPr>
            <w:r w:rsidRPr="00BE357D">
              <w:rPr>
                <w:lang w:eastAsia="en-US"/>
              </w:rPr>
              <w:t>To identify and address S&amp;L difficulties to enable children to make better progress across the curriculum.</w:t>
            </w:r>
            <w:r>
              <w:rPr>
                <w:lang w:eastAsia="en-US"/>
              </w:rPr>
              <w:t xml:space="preserve"> (50% of costs)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</w:p>
        </w:tc>
      </w:tr>
      <w:tr w:rsidR="00F8511C" w:rsidRPr="00FF36F0" w:rsidTr="00F8511C">
        <w:trPr>
          <w:trHeight w:val="79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11C" w:rsidRPr="00FF36F0" w:rsidRDefault="00F8511C" w:rsidP="00C70715">
            <w:pPr>
              <w:pStyle w:val="NoSpacing"/>
              <w:rPr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11C" w:rsidRPr="00FF36F0" w:rsidRDefault="00F8511C" w:rsidP="00C70715">
            <w:pPr>
              <w:pStyle w:val="NoSpacing"/>
              <w:rPr>
                <w:lang w:eastAsia="en-US"/>
              </w:rPr>
            </w:pPr>
            <w:r w:rsidRPr="00FF36F0">
              <w:rPr>
                <w:lang w:eastAsia="en-US"/>
              </w:rPr>
              <w:t>Counsellor</w:t>
            </w:r>
          </w:p>
          <w:p w:rsidR="00F8511C" w:rsidRPr="00FF36F0" w:rsidRDefault="00F8511C" w:rsidP="00554229">
            <w:pPr>
              <w:pStyle w:val="NoSpacing"/>
              <w:rPr>
                <w:lang w:eastAsia="en-US"/>
              </w:rPr>
            </w:pPr>
            <w:r w:rsidRPr="00FF36F0">
              <w:rPr>
                <w:lang w:eastAsia="en-US"/>
              </w:rPr>
              <w:t>(</w:t>
            </w:r>
            <w:r>
              <w:rPr>
                <w:lang w:eastAsia="en-US"/>
              </w:rPr>
              <w:t>1/2</w:t>
            </w:r>
            <w:r w:rsidRPr="00FF36F0">
              <w:rPr>
                <w:lang w:eastAsia="en-US"/>
              </w:rPr>
              <w:t xml:space="preserve">  day per week)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11C" w:rsidRPr="00FF36F0" w:rsidRDefault="00F8511C" w:rsidP="00F8511C">
            <w:pPr>
              <w:pStyle w:val="NoSpacing"/>
              <w:jc w:val="right"/>
              <w:rPr>
                <w:lang w:eastAsia="en-US"/>
              </w:rPr>
            </w:pPr>
            <w:r w:rsidRPr="00FF36F0">
              <w:rPr>
                <w:lang w:eastAsia="en-US"/>
              </w:rPr>
              <w:t>£</w:t>
            </w:r>
            <w:r>
              <w:rPr>
                <w:lang w:eastAsia="en-US"/>
              </w:rPr>
              <w:t>4,000</w:t>
            </w:r>
            <w:r w:rsidR="00884116">
              <w:rPr>
                <w:lang w:eastAsia="en-US"/>
              </w:rPr>
              <w:t>.00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11C" w:rsidRPr="00FF36F0" w:rsidRDefault="00F8511C" w:rsidP="00C70715">
            <w:pPr>
              <w:pStyle w:val="NoSpacing"/>
              <w:rPr>
                <w:lang w:eastAsia="en-US"/>
              </w:rPr>
            </w:pPr>
            <w:r w:rsidRPr="00FF36F0">
              <w:rPr>
                <w:lang w:eastAsia="en-US"/>
              </w:rPr>
              <w:t>To support children who have emotional needs.</w:t>
            </w:r>
            <w:r>
              <w:rPr>
                <w:lang w:eastAsia="en-US"/>
              </w:rPr>
              <w:t xml:space="preserve"> (50% of costs)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</w:p>
        </w:tc>
      </w:tr>
      <w:tr w:rsidR="00F8511C" w:rsidRPr="00FF36F0" w:rsidTr="00F8511C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11C" w:rsidRDefault="00F8511C" w:rsidP="00EB1915">
            <w:pPr>
              <w:pStyle w:val="NoSpacing"/>
              <w:rPr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11C" w:rsidRDefault="00F8511C" w:rsidP="00EB191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BSS/CIR now CISS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11C" w:rsidRDefault="00F8511C" w:rsidP="00554229">
            <w:pPr>
              <w:pStyle w:val="NoSpacing"/>
              <w:jc w:val="right"/>
              <w:rPr>
                <w:lang w:eastAsia="en-US"/>
              </w:rPr>
            </w:pPr>
            <w:r>
              <w:rPr>
                <w:lang w:eastAsia="en-US"/>
              </w:rPr>
              <w:t>£2500</w:t>
            </w:r>
            <w:r w:rsidR="00884116">
              <w:rPr>
                <w:lang w:eastAsia="en-US"/>
              </w:rPr>
              <w:t>.00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11C" w:rsidRDefault="00F8511C" w:rsidP="00E3713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To provide support for staff, families and children with ASD and/or EBD. (50% of costs)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</w:p>
        </w:tc>
      </w:tr>
      <w:tr w:rsidR="00F8511C" w:rsidRPr="00FF36F0" w:rsidTr="00F8511C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11C" w:rsidRPr="00FF36F0" w:rsidRDefault="00F8511C" w:rsidP="007C6825">
            <w:pPr>
              <w:pStyle w:val="NoSpacing"/>
              <w:rPr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11C" w:rsidRPr="00FF36F0" w:rsidRDefault="00F8511C" w:rsidP="007C6825">
            <w:pPr>
              <w:pStyle w:val="NoSpacing"/>
              <w:rPr>
                <w:lang w:eastAsia="en-US"/>
              </w:rPr>
            </w:pPr>
            <w:r w:rsidRPr="00FF36F0">
              <w:rPr>
                <w:lang w:eastAsia="en-US"/>
              </w:rPr>
              <w:t>Crisis fund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11C" w:rsidRPr="00FF36F0" w:rsidRDefault="00F8511C" w:rsidP="007C6825">
            <w:pPr>
              <w:pStyle w:val="NoSpacing"/>
              <w:jc w:val="right"/>
              <w:rPr>
                <w:lang w:eastAsia="en-US"/>
              </w:rPr>
            </w:pPr>
            <w:r w:rsidRPr="00FF36F0">
              <w:rPr>
                <w:lang w:eastAsia="en-US"/>
              </w:rPr>
              <w:t>£500</w:t>
            </w:r>
            <w:r w:rsidR="00884116">
              <w:rPr>
                <w:lang w:eastAsia="en-US"/>
              </w:rPr>
              <w:t>.00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11C" w:rsidRPr="00FF36F0" w:rsidRDefault="00F8511C" w:rsidP="007C6825">
            <w:pPr>
              <w:pStyle w:val="NoSpacing"/>
              <w:rPr>
                <w:lang w:eastAsia="en-US"/>
              </w:rPr>
            </w:pPr>
            <w:r w:rsidRPr="00FF36F0">
              <w:rPr>
                <w:lang w:eastAsia="en-US"/>
              </w:rPr>
              <w:t>Emergency funds to support families in crisis e.g. transport, food, clothing.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</w:p>
        </w:tc>
      </w:tr>
      <w:tr w:rsidR="00F8511C" w:rsidRPr="00FF36F0" w:rsidTr="00BA4D19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C" w:rsidRPr="00FF36F0" w:rsidRDefault="00F8511C" w:rsidP="00F8511C">
            <w:pPr>
              <w:pStyle w:val="NoSpacing"/>
              <w:rPr>
                <w:lang w:eastAsia="en-US"/>
              </w:rPr>
            </w:pPr>
            <w:r w:rsidRPr="00FF36F0">
              <w:rPr>
                <w:lang w:eastAsia="en-US"/>
              </w:rPr>
              <w:t xml:space="preserve">Total </w:t>
            </w:r>
            <w:r>
              <w:rPr>
                <w:lang w:eastAsia="en-US"/>
              </w:rPr>
              <w:t>planned spend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11C" w:rsidRPr="00FF36F0" w:rsidRDefault="00BA4D19" w:rsidP="00BA4D19">
            <w:pPr>
              <w:pStyle w:val="NoSpacing"/>
              <w:jc w:val="right"/>
              <w:rPr>
                <w:lang w:eastAsia="en-US"/>
              </w:rPr>
            </w:pPr>
            <w:r>
              <w:rPr>
                <w:lang w:eastAsia="en-US"/>
              </w:rPr>
              <w:t>£121,700.00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C" w:rsidRPr="00FF36F0" w:rsidRDefault="00F8511C" w:rsidP="00FF36F0">
            <w:pPr>
              <w:pStyle w:val="NoSpacing"/>
              <w:rPr>
                <w:lang w:eastAsia="en-US"/>
              </w:rPr>
            </w:pPr>
          </w:p>
        </w:tc>
      </w:tr>
    </w:tbl>
    <w:p w:rsidR="00E80351" w:rsidRDefault="00E80351" w:rsidP="00056C0A"/>
    <w:sectPr w:rsidR="00E80351" w:rsidSect="00FF36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EF" w:rsidRDefault="008D79EF" w:rsidP="007769C7">
      <w:pPr>
        <w:spacing w:after="0" w:line="240" w:lineRule="auto"/>
      </w:pPr>
      <w:r>
        <w:separator/>
      </w:r>
    </w:p>
  </w:endnote>
  <w:endnote w:type="continuationSeparator" w:id="0">
    <w:p w:rsidR="008D79EF" w:rsidRDefault="008D79EF" w:rsidP="0077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C7" w:rsidRDefault="007769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453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69C7" w:rsidRDefault="007769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B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69C7" w:rsidRDefault="007769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C7" w:rsidRDefault="007769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EF" w:rsidRDefault="008D79EF" w:rsidP="007769C7">
      <w:pPr>
        <w:spacing w:after="0" w:line="240" w:lineRule="auto"/>
      </w:pPr>
      <w:r>
        <w:separator/>
      </w:r>
    </w:p>
  </w:footnote>
  <w:footnote w:type="continuationSeparator" w:id="0">
    <w:p w:rsidR="008D79EF" w:rsidRDefault="008D79EF" w:rsidP="00776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C7" w:rsidRDefault="008D79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314" o:spid="_x0000_s2050" type="#_x0000_t75" style="position:absolute;margin-left:0;margin-top:0;width:451.25pt;height:486.25pt;z-index:-251657216;mso-position-horizontal:center;mso-position-horizontal-relative:margin;mso-position-vertical:center;mso-position-vertical-relative:margin" o:allowincell="f">
          <v:imagedata r:id="rId1" o:title="Forest logo-on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C7" w:rsidRDefault="008D79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315" o:spid="_x0000_s2051" type="#_x0000_t75" style="position:absolute;margin-left:0;margin-top:0;width:451.25pt;height:486.25pt;z-index:-251656192;mso-position-horizontal:center;mso-position-horizontal-relative:margin;mso-position-vertical:center;mso-position-vertical-relative:margin" o:allowincell="f">
          <v:imagedata r:id="rId1" o:title="Forest logo-onl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C7" w:rsidRDefault="008D79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313" o:spid="_x0000_s2049" type="#_x0000_t75" style="position:absolute;margin-left:0;margin-top:0;width:451.25pt;height:486.25pt;z-index:-251658240;mso-position-horizontal:center;mso-position-horizontal-relative:margin;mso-position-vertical:center;mso-position-vertical-relative:margin" o:allowincell="f">
          <v:imagedata r:id="rId1" o:title="Forest logo-onl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C5"/>
    <w:rsid w:val="00011696"/>
    <w:rsid w:val="000340EA"/>
    <w:rsid w:val="00034706"/>
    <w:rsid w:val="00056C0A"/>
    <w:rsid w:val="00094AEA"/>
    <w:rsid w:val="000A6F10"/>
    <w:rsid w:val="000B3038"/>
    <w:rsid w:val="000F040B"/>
    <w:rsid w:val="000F7178"/>
    <w:rsid w:val="000F7FDE"/>
    <w:rsid w:val="00101F70"/>
    <w:rsid w:val="00114169"/>
    <w:rsid w:val="00115EE0"/>
    <w:rsid w:val="00132ECB"/>
    <w:rsid w:val="0016476D"/>
    <w:rsid w:val="00165514"/>
    <w:rsid w:val="00177136"/>
    <w:rsid w:val="00182B6F"/>
    <w:rsid w:val="001833AA"/>
    <w:rsid w:val="00190270"/>
    <w:rsid w:val="001B1586"/>
    <w:rsid w:val="001C6A30"/>
    <w:rsid w:val="001F0BE1"/>
    <w:rsid w:val="0022788F"/>
    <w:rsid w:val="00242562"/>
    <w:rsid w:val="00272DD8"/>
    <w:rsid w:val="00286300"/>
    <w:rsid w:val="002C4A95"/>
    <w:rsid w:val="002C66D9"/>
    <w:rsid w:val="002D1DA0"/>
    <w:rsid w:val="00314F8A"/>
    <w:rsid w:val="00317D43"/>
    <w:rsid w:val="00320544"/>
    <w:rsid w:val="00343DDC"/>
    <w:rsid w:val="0034559E"/>
    <w:rsid w:val="003D301C"/>
    <w:rsid w:val="00424B53"/>
    <w:rsid w:val="004302FB"/>
    <w:rsid w:val="00472AFF"/>
    <w:rsid w:val="00486F4A"/>
    <w:rsid w:val="004B6DB6"/>
    <w:rsid w:val="004D1475"/>
    <w:rsid w:val="005124FE"/>
    <w:rsid w:val="00517325"/>
    <w:rsid w:val="00531329"/>
    <w:rsid w:val="00554229"/>
    <w:rsid w:val="00580993"/>
    <w:rsid w:val="00587D5A"/>
    <w:rsid w:val="005A7B6E"/>
    <w:rsid w:val="005C409D"/>
    <w:rsid w:val="00654069"/>
    <w:rsid w:val="006577EF"/>
    <w:rsid w:val="00664490"/>
    <w:rsid w:val="006A3DE7"/>
    <w:rsid w:val="00710779"/>
    <w:rsid w:val="007769C7"/>
    <w:rsid w:val="007A4E91"/>
    <w:rsid w:val="007A708C"/>
    <w:rsid w:val="007B270D"/>
    <w:rsid w:val="007C222D"/>
    <w:rsid w:val="007E7D25"/>
    <w:rsid w:val="00816B81"/>
    <w:rsid w:val="00857BF7"/>
    <w:rsid w:val="008656BF"/>
    <w:rsid w:val="00884116"/>
    <w:rsid w:val="008901D7"/>
    <w:rsid w:val="00892369"/>
    <w:rsid w:val="008C0502"/>
    <w:rsid w:val="008C6734"/>
    <w:rsid w:val="008D79EF"/>
    <w:rsid w:val="008D7EC3"/>
    <w:rsid w:val="00950C1D"/>
    <w:rsid w:val="009C06B3"/>
    <w:rsid w:val="009D125A"/>
    <w:rsid w:val="00A368D5"/>
    <w:rsid w:val="00AC4737"/>
    <w:rsid w:val="00AE1FAB"/>
    <w:rsid w:val="00B979C5"/>
    <w:rsid w:val="00BA4D19"/>
    <w:rsid w:val="00BE357D"/>
    <w:rsid w:val="00CA017D"/>
    <w:rsid w:val="00CA4C12"/>
    <w:rsid w:val="00CC6F1A"/>
    <w:rsid w:val="00D2225B"/>
    <w:rsid w:val="00D32D79"/>
    <w:rsid w:val="00D47B69"/>
    <w:rsid w:val="00D91752"/>
    <w:rsid w:val="00DC0535"/>
    <w:rsid w:val="00DC1CDD"/>
    <w:rsid w:val="00DF0FDC"/>
    <w:rsid w:val="00E37135"/>
    <w:rsid w:val="00E44BAB"/>
    <w:rsid w:val="00E57BFD"/>
    <w:rsid w:val="00E62A7C"/>
    <w:rsid w:val="00E80351"/>
    <w:rsid w:val="00E96462"/>
    <w:rsid w:val="00EB3531"/>
    <w:rsid w:val="00F52E02"/>
    <w:rsid w:val="00F6117E"/>
    <w:rsid w:val="00F65D35"/>
    <w:rsid w:val="00F67881"/>
    <w:rsid w:val="00F80BA6"/>
    <w:rsid w:val="00F8511C"/>
    <w:rsid w:val="00FA5BD7"/>
    <w:rsid w:val="00FC6066"/>
    <w:rsid w:val="00FD2FD1"/>
    <w:rsid w:val="00FD6C56"/>
    <w:rsid w:val="00FE1EA2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9C5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286300"/>
    <w:pPr>
      <w:keepNext/>
      <w:keepLines/>
      <w:spacing w:before="240" w:after="60" w:line="320" w:lineRule="exact"/>
      <w:jc w:val="center"/>
      <w:outlineLvl w:val="0"/>
    </w:pPr>
    <w:rPr>
      <w:rFonts w:ascii="Bradley Hand ITC" w:eastAsiaTheme="majorEastAsia" w:hAnsi="Bradley Hand ITC" w:cstheme="majorBidi"/>
      <w:b/>
      <w:bCs/>
      <w:sz w:val="40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6300"/>
    <w:rPr>
      <w:rFonts w:ascii="Bradley Hand ITC" w:eastAsiaTheme="majorEastAsia" w:hAnsi="Bradley Hand ITC" w:cstheme="majorBidi"/>
      <w:b/>
      <w:bCs/>
      <w:sz w:val="40"/>
      <w:szCs w:val="40"/>
      <w:u w:val="single"/>
      <w:lang w:eastAsia="en-GB"/>
    </w:rPr>
  </w:style>
  <w:style w:type="character" w:customStyle="1" w:styleId="Bullet1Char">
    <w:name w:val="Bullet 1 Char"/>
    <w:basedOn w:val="DefaultParagraphFont"/>
    <w:link w:val="Bullet1"/>
    <w:locked/>
    <w:rsid w:val="00B979C5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ullet1">
    <w:name w:val="Bullet 1"/>
    <w:basedOn w:val="Normal"/>
    <w:link w:val="Bullet1Char"/>
    <w:qFormat/>
    <w:rsid w:val="00B979C5"/>
    <w:pPr>
      <w:numPr>
        <w:numId w:val="1"/>
      </w:numPr>
      <w:ind w:left="568" w:hanging="284"/>
    </w:pPr>
  </w:style>
  <w:style w:type="table" w:styleId="TableGrid">
    <w:name w:val="Table Grid"/>
    <w:basedOn w:val="TableNormal"/>
    <w:uiPriority w:val="59"/>
    <w:rsid w:val="00B979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6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9C7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6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9C7"/>
    <w:rPr>
      <w:rFonts w:ascii="Arial" w:eastAsia="Times New Roman" w:hAnsi="Arial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FF36F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9C5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286300"/>
    <w:pPr>
      <w:keepNext/>
      <w:keepLines/>
      <w:spacing w:before="240" w:after="60" w:line="320" w:lineRule="exact"/>
      <w:jc w:val="center"/>
      <w:outlineLvl w:val="0"/>
    </w:pPr>
    <w:rPr>
      <w:rFonts w:ascii="Bradley Hand ITC" w:eastAsiaTheme="majorEastAsia" w:hAnsi="Bradley Hand ITC" w:cstheme="majorBidi"/>
      <w:b/>
      <w:bCs/>
      <w:sz w:val="40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6300"/>
    <w:rPr>
      <w:rFonts w:ascii="Bradley Hand ITC" w:eastAsiaTheme="majorEastAsia" w:hAnsi="Bradley Hand ITC" w:cstheme="majorBidi"/>
      <w:b/>
      <w:bCs/>
      <w:sz w:val="40"/>
      <w:szCs w:val="40"/>
      <w:u w:val="single"/>
      <w:lang w:eastAsia="en-GB"/>
    </w:rPr>
  </w:style>
  <w:style w:type="character" w:customStyle="1" w:styleId="Bullet1Char">
    <w:name w:val="Bullet 1 Char"/>
    <w:basedOn w:val="DefaultParagraphFont"/>
    <w:link w:val="Bullet1"/>
    <w:locked/>
    <w:rsid w:val="00B979C5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ullet1">
    <w:name w:val="Bullet 1"/>
    <w:basedOn w:val="Normal"/>
    <w:link w:val="Bullet1Char"/>
    <w:qFormat/>
    <w:rsid w:val="00B979C5"/>
    <w:pPr>
      <w:numPr>
        <w:numId w:val="1"/>
      </w:numPr>
      <w:ind w:left="568" w:hanging="284"/>
    </w:pPr>
  </w:style>
  <w:style w:type="table" w:styleId="TableGrid">
    <w:name w:val="Table Grid"/>
    <w:basedOn w:val="TableNormal"/>
    <w:uiPriority w:val="59"/>
    <w:rsid w:val="00B979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6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9C7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6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9C7"/>
    <w:rPr>
      <w:rFonts w:ascii="Arial" w:eastAsia="Times New Roman" w:hAnsi="Arial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FF36F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58500-FB31-4523-A4FB-85F9D552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</dc:creator>
  <cp:lastModifiedBy>office</cp:lastModifiedBy>
  <cp:revision>2</cp:revision>
  <cp:lastPrinted>2017-10-09T10:04:00Z</cp:lastPrinted>
  <dcterms:created xsi:type="dcterms:W3CDTF">2017-10-09T12:17:00Z</dcterms:created>
  <dcterms:modified xsi:type="dcterms:W3CDTF">2017-10-09T12:17:00Z</dcterms:modified>
</cp:coreProperties>
</file>