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4" w:type="dxa"/>
        <w:tblLayout w:type="fixed"/>
        <w:tblLook w:val="04A0" w:firstRow="1" w:lastRow="0" w:firstColumn="1" w:lastColumn="0" w:noHBand="0" w:noVBand="1"/>
      </w:tblPr>
      <w:tblGrid>
        <w:gridCol w:w="1139"/>
        <w:gridCol w:w="1561"/>
        <w:gridCol w:w="1566"/>
        <w:gridCol w:w="1758"/>
        <w:gridCol w:w="1455"/>
        <w:gridCol w:w="288"/>
        <w:gridCol w:w="1552"/>
        <w:gridCol w:w="1555"/>
      </w:tblGrid>
      <w:tr w:rsidR="00143598" w:rsidRPr="00FC4F66" w14:paraId="73BB8FA8" w14:textId="77777777" w:rsidTr="00E808AC">
        <w:trPr>
          <w:trHeight w:val="286"/>
        </w:trPr>
        <w:tc>
          <w:tcPr>
            <w:tcW w:w="1139" w:type="dxa"/>
            <w:vMerge w:val="restart"/>
            <w:shd w:val="clear" w:color="auto" w:fill="00B050"/>
          </w:tcPr>
          <w:p w14:paraId="4B39B0A2" w14:textId="77777777" w:rsidR="00143598" w:rsidRPr="00FE3A8A" w:rsidRDefault="00143598" w:rsidP="00752D84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FE3A8A">
              <w:rPr>
                <w:rFonts w:asciiTheme="minorHAnsi" w:hAnsiTheme="minorHAnsi" w:cstheme="minorHAnsi"/>
                <w:noProof/>
                <w:sz w:val="12"/>
              </w:rPr>
              <w:drawing>
                <wp:inline distT="0" distB="0" distL="0" distR="0" wp14:anchorId="1B7FC89B" wp14:editId="103F9E2E">
                  <wp:extent cx="324464" cy="349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tre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7" cy="34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5" w:type="dxa"/>
            <w:gridSpan w:val="7"/>
            <w:shd w:val="clear" w:color="auto" w:fill="00B050"/>
          </w:tcPr>
          <w:p w14:paraId="7F3A1EC6" w14:textId="00AE9887" w:rsidR="00143598" w:rsidRPr="004A637D" w:rsidRDefault="00143598" w:rsidP="00C719D9">
            <w:pPr>
              <w:jc w:val="center"/>
              <w:rPr>
                <w:rFonts w:ascii="NTPreCursive" w:hAnsi="NTPreCursive" w:cstheme="minorHAnsi"/>
                <w:b/>
                <w:sz w:val="28"/>
              </w:rPr>
            </w:pPr>
            <w:r w:rsidRPr="004A637D">
              <w:rPr>
                <w:rFonts w:ascii="NTPreCursive" w:hAnsi="NTPreCursive" w:cstheme="minorHAnsi"/>
                <w:b/>
                <w:sz w:val="28"/>
              </w:rPr>
              <w:t>Forest Academy Long-Term Plan 2020-21</w:t>
            </w:r>
          </w:p>
        </w:tc>
      </w:tr>
      <w:tr w:rsidR="00143598" w:rsidRPr="00FC4F66" w14:paraId="1CC1034D" w14:textId="77777777" w:rsidTr="00E808AC">
        <w:trPr>
          <w:trHeight w:val="262"/>
        </w:trPr>
        <w:tc>
          <w:tcPr>
            <w:tcW w:w="1139" w:type="dxa"/>
            <w:vMerge/>
            <w:shd w:val="clear" w:color="auto" w:fill="00B050"/>
          </w:tcPr>
          <w:p w14:paraId="7D831870" w14:textId="77777777" w:rsidR="00143598" w:rsidRPr="00FE3A8A" w:rsidRDefault="00143598" w:rsidP="001D0653">
            <w:pPr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735" w:type="dxa"/>
            <w:gridSpan w:val="7"/>
            <w:shd w:val="clear" w:color="auto" w:fill="00B050"/>
          </w:tcPr>
          <w:p w14:paraId="294D7CFF" w14:textId="6433B0B7" w:rsidR="00143598" w:rsidRPr="004A637D" w:rsidRDefault="00143598" w:rsidP="00C719D9">
            <w:pPr>
              <w:jc w:val="center"/>
              <w:rPr>
                <w:rFonts w:ascii="NTPreCursive" w:hAnsi="NTPreCursive" w:cstheme="minorHAnsi"/>
                <w:b/>
                <w:sz w:val="28"/>
              </w:rPr>
            </w:pPr>
            <w:r w:rsidRPr="004A637D">
              <w:rPr>
                <w:rFonts w:ascii="NTPreCursive" w:hAnsi="NTPreCursive" w:cstheme="minorHAnsi"/>
                <w:b/>
                <w:sz w:val="28"/>
              </w:rPr>
              <w:t xml:space="preserve">Year 1 and Year 2 (KS1) </w:t>
            </w:r>
            <w:r w:rsidRPr="004A637D">
              <w:rPr>
                <w:rFonts w:ascii="NTPreCursive" w:hAnsi="NTPreCursive" w:cstheme="minorHAnsi"/>
                <w:b/>
                <w:sz w:val="28"/>
                <w:highlight w:val="yellow"/>
              </w:rPr>
              <w:t>Cycle B</w:t>
            </w:r>
          </w:p>
        </w:tc>
      </w:tr>
      <w:tr w:rsidR="00544F4D" w:rsidRPr="00FE3A8A" w14:paraId="0FFE3341" w14:textId="77777777" w:rsidTr="00E808AC">
        <w:trPr>
          <w:trHeight w:val="286"/>
        </w:trPr>
        <w:tc>
          <w:tcPr>
            <w:tcW w:w="1139" w:type="dxa"/>
            <w:shd w:val="clear" w:color="auto" w:fill="EAF1DD" w:themeFill="accent3" w:themeFillTint="33"/>
          </w:tcPr>
          <w:p w14:paraId="33A87172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14:paraId="6014FF66" w14:textId="77777777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Autumn 1</w:t>
            </w:r>
            <w:r w:rsidRPr="00D55636">
              <w:rPr>
                <w:rFonts w:ascii="NTPrint" w:hAnsi="NTPrint" w:cstheme="minorHAnsi"/>
                <w:sz w:val="16"/>
                <w:szCs w:val="13"/>
                <w:vertAlign w:val="superscript"/>
              </w:rPr>
              <w:t>st</w:t>
            </w:r>
            <w:r w:rsidRPr="00D55636">
              <w:rPr>
                <w:rFonts w:ascii="NTPrint" w:hAnsi="NTPrint" w:cstheme="minorHAnsi"/>
                <w:sz w:val="16"/>
                <w:szCs w:val="13"/>
              </w:rPr>
              <w:t xml:space="preserve"> </w:t>
            </w:r>
          </w:p>
        </w:tc>
        <w:tc>
          <w:tcPr>
            <w:tcW w:w="1566" w:type="dxa"/>
            <w:shd w:val="clear" w:color="auto" w:fill="EAF1DD" w:themeFill="accent3" w:themeFillTint="33"/>
          </w:tcPr>
          <w:p w14:paraId="2096D5DB" w14:textId="77777777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Autumn 2</w:t>
            </w:r>
            <w:r w:rsidRPr="00D55636">
              <w:rPr>
                <w:rFonts w:ascii="NTPrint" w:hAnsi="NTPrint" w:cstheme="minorHAnsi"/>
                <w:sz w:val="16"/>
                <w:szCs w:val="13"/>
                <w:vertAlign w:val="superscript"/>
              </w:rPr>
              <w:t>nd</w:t>
            </w:r>
            <w:r w:rsidRPr="00D55636">
              <w:rPr>
                <w:rFonts w:ascii="NTPrint" w:hAnsi="NTPrint" w:cstheme="minorHAnsi"/>
                <w:sz w:val="16"/>
                <w:szCs w:val="13"/>
              </w:rPr>
              <w:t xml:space="preserve"> </w:t>
            </w:r>
          </w:p>
        </w:tc>
        <w:tc>
          <w:tcPr>
            <w:tcW w:w="1758" w:type="dxa"/>
            <w:shd w:val="clear" w:color="auto" w:fill="EAF1DD" w:themeFill="accent3" w:themeFillTint="33"/>
          </w:tcPr>
          <w:p w14:paraId="5596F851" w14:textId="44F885CC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Spring 1</w:t>
            </w:r>
            <w:r w:rsidRPr="00D55636">
              <w:rPr>
                <w:rFonts w:ascii="NTPrint" w:hAnsi="NTPrint" w:cstheme="minorHAnsi"/>
                <w:sz w:val="16"/>
                <w:szCs w:val="13"/>
                <w:vertAlign w:val="superscript"/>
              </w:rPr>
              <w:t>st</w:t>
            </w:r>
            <w:r w:rsidRPr="00D55636">
              <w:rPr>
                <w:rFonts w:ascii="NTPrint" w:hAnsi="NTPrint" w:cstheme="minorHAnsi"/>
                <w:sz w:val="16"/>
                <w:szCs w:val="13"/>
              </w:rPr>
              <w:t xml:space="preserve"> </w:t>
            </w:r>
          </w:p>
        </w:tc>
        <w:tc>
          <w:tcPr>
            <w:tcW w:w="1743" w:type="dxa"/>
            <w:gridSpan w:val="2"/>
            <w:shd w:val="clear" w:color="auto" w:fill="EAF1DD" w:themeFill="accent3" w:themeFillTint="33"/>
          </w:tcPr>
          <w:p w14:paraId="41BABE68" w14:textId="5DC691F5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Spring 2</w:t>
            </w:r>
            <w:r w:rsidRPr="00D55636">
              <w:rPr>
                <w:rFonts w:ascii="NTPrint" w:hAnsi="NTPrint" w:cstheme="minorHAnsi"/>
                <w:sz w:val="16"/>
                <w:szCs w:val="13"/>
                <w:vertAlign w:val="superscript"/>
              </w:rPr>
              <w:t>nd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14:paraId="1BC11963" w14:textId="0A5A3548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Summer 1st</w:t>
            </w:r>
          </w:p>
        </w:tc>
        <w:tc>
          <w:tcPr>
            <w:tcW w:w="1555" w:type="dxa"/>
            <w:shd w:val="clear" w:color="auto" w:fill="EAF1DD" w:themeFill="accent3" w:themeFillTint="33"/>
          </w:tcPr>
          <w:p w14:paraId="59F7BC43" w14:textId="77777777" w:rsidR="00143598" w:rsidRPr="00D55636" w:rsidRDefault="00143598" w:rsidP="00143598">
            <w:pPr>
              <w:jc w:val="center"/>
              <w:rPr>
                <w:rFonts w:ascii="NTPrint" w:hAnsi="NTPrint" w:cstheme="minorHAnsi"/>
                <w:sz w:val="16"/>
                <w:szCs w:val="13"/>
              </w:rPr>
            </w:pPr>
            <w:r w:rsidRPr="00D55636">
              <w:rPr>
                <w:rFonts w:ascii="NTPrint" w:hAnsi="NTPrint" w:cstheme="minorHAnsi"/>
                <w:sz w:val="16"/>
                <w:szCs w:val="13"/>
              </w:rPr>
              <w:t>Summer 2</w:t>
            </w:r>
            <w:r w:rsidRPr="00D55636">
              <w:rPr>
                <w:rFonts w:ascii="NTPrint" w:hAnsi="NTPrint" w:cstheme="minorHAnsi"/>
                <w:sz w:val="16"/>
                <w:szCs w:val="13"/>
                <w:vertAlign w:val="superscript"/>
              </w:rPr>
              <w:t>nd</w:t>
            </w:r>
            <w:r w:rsidRPr="00D55636">
              <w:rPr>
                <w:rFonts w:ascii="NTPrint" w:hAnsi="NTPrint" w:cstheme="minorHAnsi"/>
                <w:sz w:val="16"/>
                <w:szCs w:val="13"/>
              </w:rPr>
              <w:t xml:space="preserve"> </w:t>
            </w:r>
          </w:p>
        </w:tc>
      </w:tr>
      <w:tr w:rsidR="00544F4D" w:rsidRPr="00FE3A8A" w14:paraId="1DD13AD5" w14:textId="77777777" w:rsidTr="00E808AC">
        <w:trPr>
          <w:trHeight w:val="187"/>
        </w:trPr>
        <w:tc>
          <w:tcPr>
            <w:tcW w:w="1139" w:type="dxa"/>
            <w:shd w:val="clear" w:color="auto" w:fill="EAF1DD" w:themeFill="accent3" w:themeFillTint="33"/>
          </w:tcPr>
          <w:p w14:paraId="26010115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sz w:val="16"/>
                <w:szCs w:val="16"/>
              </w:rPr>
              <w:t>Topic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14:paraId="70BEA461" w14:textId="51B0F825" w:rsidR="00143598" w:rsidRPr="00780EF5" w:rsidRDefault="001300A8" w:rsidP="001300A8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Commotion in the Ocean</w:t>
            </w:r>
          </w:p>
        </w:tc>
        <w:tc>
          <w:tcPr>
            <w:tcW w:w="1566" w:type="dxa"/>
            <w:shd w:val="clear" w:color="auto" w:fill="EAF1DD" w:themeFill="accent3" w:themeFillTint="33"/>
          </w:tcPr>
          <w:p w14:paraId="5CB50EC1" w14:textId="07D0B122" w:rsidR="00143598" w:rsidRPr="00780EF5" w:rsidRDefault="00143598" w:rsidP="00143598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Light and Dark</w:t>
            </w:r>
          </w:p>
        </w:tc>
        <w:tc>
          <w:tcPr>
            <w:tcW w:w="1758" w:type="dxa"/>
            <w:shd w:val="clear" w:color="auto" w:fill="EAF1DD" w:themeFill="accent3" w:themeFillTint="33"/>
          </w:tcPr>
          <w:p w14:paraId="2903E326" w14:textId="3AF7858D" w:rsidR="00143598" w:rsidRPr="00780EF5" w:rsidRDefault="00143598" w:rsidP="00143598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Let’s Go to China</w:t>
            </w:r>
          </w:p>
        </w:tc>
        <w:tc>
          <w:tcPr>
            <w:tcW w:w="1743" w:type="dxa"/>
            <w:gridSpan w:val="2"/>
            <w:shd w:val="clear" w:color="auto" w:fill="EAF1DD" w:themeFill="accent3" w:themeFillTint="33"/>
          </w:tcPr>
          <w:p w14:paraId="6A3C9665" w14:textId="1354913F" w:rsidR="00143598" w:rsidRPr="00780EF5" w:rsidRDefault="001224D1" w:rsidP="00143598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Are We Nearly There Yet?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14:paraId="152DE4E6" w14:textId="63B50DE2" w:rsidR="00143598" w:rsidRPr="00780EF5" w:rsidRDefault="003A6D7C" w:rsidP="003A6D7C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Toys</w:t>
            </w:r>
            <w:r w:rsidR="001224D1" w:rsidRPr="00780EF5">
              <w:rPr>
                <w:rFonts w:ascii="NTPrint" w:hAnsi="NTPrint" w:cstheme="minorHAnsi"/>
                <w:b/>
                <w:sz w:val="14"/>
                <w:szCs w:val="13"/>
              </w:rPr>
              <w:t xml:space="preserve"> Over Time</w:t>
            </w:r>
          </w:p>
        </w:tc>
        <w:tc>
          <w:tcPr>
            <w:tcW w:w="1555" w:type="dxa"/>
            <w:shd w:val="clear" w:color="auto" w:fill="EAF1DD" w:themeFill="accent3" w:themeFillTint="33"/>
          </w:tcPr>
          <w:p w14:paraId="1CB318F5" w14:textId="6A241ACF" w:rsidR="00143598" w:rsidRPr="00780EF5" w:rsidRDefault="003A6D7C" w:rsidP="00780EF5">
            <w:pPr>
              <w:jc w:val="center"/>
              <w:rPr>
                <w:rFonts w:ascii="NTPrint" w:hAnsi="NTPrint" w:cstheme="minorHAnsi"/>
                <w:b/>
                <w:sz w:val="14"/>
                <w:szCs w:val="13"/>
              </w:rPr>
            </w:pPr>
            <w:r w:rsidRPr="00780EF5">
              <w:rPr>
                <w:rFonts w:ascii="NTPrint" w:hAnsi="NTPrint" w:cstheme="minorHAnsi"/>
                <w:b/>
                <w:sz w:val="14"/>
                <w:szCs w:val="13"/>
              </w:rPr>
              <w:t>Our United Kingdom</w:t>
            </w:r>
          </w:p>
        </w:tc>
      </w:tr>
      <w:tr w:rsidR="000A7F8F" w:rsidRPr="00FE3A8A" w14:paraId="1E642D3F" w14:textId="77777777" w:rsidTr="00E808AC">
        <w:trPr>
          <w:cantSplit/>
          <w:trHeight w:val="700"/>
        </w:trPr>
        <w:tc>
          <w:tcPr>
            <w:tcW w:w="1139" w:type="dxa"/>
            <w:shd w:val="clear" w:color="auto" w:fill="EAF1DD" w:themeFill="accent3" w:themeFillTint="33"/>
          </w:tcPr>
          <w:p w14:paraId="7ECAD052" w14:textId="720ED672" w:rsidR="000A7F8F" w:rsidRPr="00D55636" w:rsidRDefault="000A7F8F" w:rsidP="00143598">
            <w:pPr>
              <w:jc w:val="center"/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  <w:t>English Reading Y1</w:t>
            </w:r>
          </w:p>
        </w:tc>
        <w:tc>
          <w:tcPr>
            <w:tcW w:w="1561" w:type="dxa"/>
            <w:shd w:val="clear" w:color="auto" w:fill="FFFFFF" w:themeFill="background1"/>
          </w:tcPr>
          <w:p w14:paraId="45A6DCEA" w14:textId="75DB3283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3861F9FE" wp14:editId="12DF47E8">
                  <wp:extent cx="361144" cy="36000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sz w:val="12"/>
              </w:rPr>
              <w:t xml:space="preserve"> </w:t>
            </w: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43F48FF7" wp14:editId="220B461C">
                  <wp:extent cx="429699" cy="360000"/>
                  <wp:effectExtent l="0" t="0" r="8890" b="2540"/>
                  <wp:docPr id="24" name="Picture 24" descr="Grandma Bird (Storm Whale): Amazon.co.uk: Benji Dav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ndma Bird (Storm Whale): Amazon.co.uk: Benji Dav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FFFF" w:themeFill="background1"/>
          </w:tcPr>
          <w:p w14:paraId="2D75D20E" w14:textId="51455C9E" w:rsidR="000A7F8F" w:rsidRPr="00FE3A8A" w:rsidRDefault="000A7F8F" w:rsidP="0050444D">
            <w:pPr>
              <w:jc w:val="center"/>
              <w:rPr>
                <w:rFonts w:ascii="NTPrint" w:hAnsi="NTPrint" w:cstheme="minorHAnsi"/>
                <w:color w:val="7030A0"/>
                <w:sz w:val="12"/>
              </w:rPr>
            </w:pP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1B026D57" wp14:editId="47297627">
                  <wp:extent cx="370267" cy="360000"/>
                  <wp:effectExtent l="0" t="0" r="0" b="2540"/>
                  <wp:docPr id="9" name="Picture 8" descr="Image result for cant you sleep little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nt you sleep little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43E6848B" wp14:editId="1EE8B5A7">
                  <wp:extent cx="382291" cy="361627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0" cy="36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shd w:val="clear" w:color="auto" w:fill="FFFFFF" w:themeFill="background1"/>
          </w:tcPr>
          <w:p w14:paraId="1C081CC9" w14:textId="0A186560" w:rsidR="000A7F8F" w:rsidRPr="00D55636" w:rsidRDefault="000A7F8F" w:rsidP="00780EF5">
            <w:pPr>
              <w:ind w:left="113" w:right="113"/>
              <w:jc w:val="center"/>
              <w:rPr>
                <w:rFonts w:ascii="NTPrint" w:hAnsi="NTPrint"/>
                <w:b/>
                <w:color w:val="7030A0"/>
                <w:sz w:val="12"/>
              </w:rPr>
            </w:pPr>
            <w:r w:rsidRPr="00D55636">
              <w:rPr>
                <w:rFonts w:ascii="NTPrint" w:hAnsi="NTPrint" w:cstheme="minorHAnsi"/>
                <w:noProof/>
                <w:color w:val="7030A0"/>
                <w:sz w:val="12"/>
              </w:rPr>
              <w:drawing>
                <wp:inline distT="0" distB="0" distL="0" distR="0" wp14:anchorId="1557843B" wp14:editId="4A0CD7F4">
                  <wp:extent cx="403785" cy="36000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x63qa63_ProductCatalogView_i6fdllk6425_dup_i6kohqa1456_dup_i6qm3p4g328_dup_i6umfbex226_dup_i70h8xy2195_dup_i7ga2gjy88_ionat8gi_iondhy2o_ioocoqxn_ioomhrbm_iooou22q_ioos4mmf_iopyes2t_ioq1zt07_ioq4gkhs_ioq6ri3m_iordc50p_iorgot9a_iorkmwwt_iormk1n2_i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636">
              <w:rPr>
                <w:rFonts w:ascii="NTPrint" w:hAnsi="NTPrint"/>
                <w:noProof/>
                <w:color w:val="7030A0"/>
                <w:sz w:val="12"/>
              </w:rPr>
              <w:drawing>
                <wp:inline distT="0" distB="0" distL="0" distR="0" wp14:anchorId="57BA9870" wp14:editId="32723BA8">
                  <wp:extent cx="330984" cy="360000"/>
                  <wp:effectExtent l="0" t="0" r="0" b="2540"/>
                  <wp:docPr id="26" name="Picture 26" descr="The Magic Paintbrush: Amazon.co.uk: Donaldson, Julia, Stew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Magic Paintbrush: Amazon.co.uk: Donaldson, Julia, Stew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8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FFFFFF" w:themeFill="background1"/>
          </w:tcPr>
          <w:p w14:paraId="3AB634BF" w14:textId="77777777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16E0AC18" wp14:editId="10210B4D">
                  <wp:extent cx="365279" cy="360000"/>
                  <wp:effectExtent l="0" t="0" r="0" b="2540"/>
                  <wp:docPr id="19" name="Picture 19" descr="page16image2418257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6image2418257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2AD4BA02" wp14:editId="69A74EFF">
                  <wp:extent cx="367117" cy="360000"/>
                  <wp:effectExtent l="0" t="0" r="0" b="2540"/>
                  <wp:docPr id="30" name="Picture 30" descr="The Magic Bed: Amazon.co.uk: Burningham, Joh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Magic Bed: Amazon.co.uk: Burningham, Joh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1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DDA98DA" w14:textId="730E9373" w:rsidR="000A7F8F" w:rsidRPr="000A7F8F" w:rsidRDefault="000A7F8F" w:rsidP="00E808AC">
            <w:pPr>
              <w:ind w:left="113" w:right="113"/>
              <w:jc w:val="center"/>
              <w:rPr>
                <w:rFonts w:ascii="NTPrint" w:hAnsi="NTPrint"/>
                <w:b/>
                <w:sz w:val="12"/>
              </w:rPr>
            </w:pPr>
            <w:r w:rsidRPr="000A7F8F">
              <w:rPr>
                <w:rFonts w:ascii="NTPrint" w:hAnsi="NTPrint"/>
                <w:b/>
                <w:color w:val="7030A0"/>
                <w:sz w:val="12"/>
              </w:rPr>
              <w:t>Shakespeare Week</w:t>
            </w:r>
          </w:p>
        </w:tc>
        <w:tc>
          <w:tcPr>
            <w:tcW w:w="1552" w:type="dxa"/>
            <w:shd w:val="clear" w:color="auto" w:fill="FFFFFF" w:themeFill="background1"/>
          </w:tcPr>
          <w:p w14:paraId="7E44F93F" w14:textId="0FBCD094" w:rsidR="000A7F8F" w:rsidRPr="00FE3A8A" w:rsidRDefault="000A7F8F" w:rsidP="00D55636">
            <w:pPr>
              <w:jc w:val="center"/>
              <w:rPr>
                <w:rFonts w:ascii="NTPrint" w:hAnsi="NTPrint" w:cstheme="minorHAnsi"/>
                <w:color w:val="7030A0"/>
                <w:sz w:val="12"/>
              </w:rPr>
            </w:pP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7022CD84" wp14:editId="3502F068">
                  <wp:extent cx="299665" cy="360000"/>
                  <wp:effectExtent l="0" t="0" r="571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6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6AA89FAC" wp14:editId="5C31416D">
                  <wp:extent cx="347291" cy="360000"/>
                  <wp:effectExtent l="0" t="0" r="0" b="254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9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shd w:val="clear" w:color="auto" w:fill="FFFFFF" w:themeFill="background1"/>
          </w:tcPr>
          <w:p w14:paraId="344AF6B7" w14:textId="7401D5DB" w:rsidR="000A7F8F" w:rsidRPr="00FE3A8A" w:rsidRDefault="000A7F8F" w:rsidP="00D55636">
            <w:pPr>
              <w:jc w:val="center"/>
              <w:rPr>
                <w:rFonts w:ascii="NTPrint" w:hAnsi="NTPrint" w:cstheme="minorHAnsi"/>
                <w:sz w:val="12"/>
              </w:rPr>
            </w:pP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1E36B859" wp14:editId="5AB90470">
                  <wp:extent cx="351837" cy="360000"/>
                  <wp:effectExtent l="0" t="0" r="0" b="2540"/>
                  <wp:docPr id="12" name="Picture 12" descr="page17image242036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7image242036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3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18B05A33" wp14:editId="097FCE47">
                  <wp:extent cx="329216" cy="360000"/>
                  <wp:effectExtent l="0" t="0" r="0" b="2540"/>
                  <wp:docPr id="13" name="Picture 13" descr="page17image242036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7image242036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1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AE8DD" w14:textId="3AE78FCA" w:rsidR="000A7F8F" w:rsidRPr="00FE3A8A" w:rsidRDefault="000A7F8F" w:rsidP="00D55636">
            <w:pPr>
              <w:jc w:val="center"/>
              <w:rPr>
                <w:rFonts w:ascii="NTPrint" w:hAnsi="NTPrint" w:cstheme="minorHAnsi"/>
                <w:color w:val="7030A0"/>
                <w:sz w:val="12"/>
              </w:rPr>
            </w:pPr>
          </w:p>
        </w:tc>
      </w:tr>
      <w:tr w:rsidR="000A7F8F" w:rsidRPr="00FE3A8A" w14:paraId="14851769" w14:textId="77777777" w:rsidTr="00E808AC">
        <w:trPr>
          <w:trHeight w:val="655"/>
        </w:trPr>
        <w:tc>
          <w:tcPr>
            <w:tcW w:w="1139" w:type="dxa"/>
            <w:shd w:val="clear" w:color="auto" w:fill="EAF1DD" w:themeFill="accent3" w:themeFillTint="33"/>
          </w:tcPr>
          <w:p w14:paraId="04287DE4" w14:textId="3E45BE56" w:rsidR="000A7F8F" w:rsidRPr="00D55636" w:rsidRDefault="000A7F8F" w:rsidP="00143598">
            <w:pPr>
              <w:jc w:val="center"/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  <w:t>English Reading Y2</w:t>
            </w:r>
          </w:p>
        </w:tc>
        <w:tc>
          <w:tcPr>
            <w:tcW w:w="1561" w:type="dxa"/>
            <w:shd w:val="clear" w:color="auto" w:fill="FFFFFF" w:themeFill="background1"/>
          </w:tcPr>
          <w:p w14:paraId="23E47C31" w14:textId="752DC3C6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1E865E83" wp14:editId="7A88E648">
                  <wp:extent cx="333488" cy="36000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8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24E1506A" wp14:editId="3EBB3B6D">
                  <wp:extent cx="310725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2498E" w14:textId="7E1D71C8" w:rsidR="000A7F8F" w:rsidRPr="00FE3A8A" w:rsidRDefault="000A7F8F" w:rsidP="00D55636">
            <w:pPr>
              <w:jc w:val="center"/>
              <w:rPr>
                <w:rFonts w:ascii="NTPrint" w:hAnsi="NTPrint" w:cstheme="minorHAnsi"/>
                <w:color w:val="7030A0"/>
                <w:sz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5B7C8920" w14:textId="77BC6A41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4DC3F712" wp14:editId="347A0971">
                  <wp:extent cx="321624" cy="36000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7F4BE6CB" wp14:editId="6D8BE032">
                  <wp:extent cx="394784" cy="360000"/>
                  <wp:effectExtent l="0" t="0" r="5715" b="2540"/>
                  <wp:docPr id="4" name="Picture 4" descr="The Owl Who Was Afraid of the Dark by Jill Tomlinson, Paul Howa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Owl Who Was Afraid of the Dark by Jill Tomlinson, Paul How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8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/>
                <w:sz w:val="12"/>
              </w:rPr>
              <w:fldChar w:fldCharType="begin"/>
            </w:r>
            <w:r w:rsidRPr="00FE3A8A">
              <w:rPr>
                <w:rFonts w:ascii="NTPrint" w:hAnsi="NTPrint"/>
                <w:sz w:val="12"/>
              </w:rPr>
              <w:instrText xml:space="preserve"> INCLUDEPICTURE "C:\\var\\folders\\fn\\zvjfdzcs03q66ytff0v9r48m0000gn\\T\\com.microsoft.Word\\WebArchiveCopyPasteTempFiles\\df731a_c3256142b15e4f95a52d6476bcf052b5~mv2.jpg" \* MERGEFORMAT </w:instrText>
            </w:r>
            <w:r w:rsidRPr="00FE3A8A">
              <w:rPr>
                <w:rFonts w:ascii="NTPrint" w:hAnsi="NTPrint"/>
                <w:sz w:val="12"/>
              </w:rPr>
              <w:fldChar w:fldCharType="end"/>
            </w:r>
          </w:p>
        </w:tc>
        <w:tc>
          <w:tcPr>
            <w:tcW w:w="1758" w:type="dxa"/>
            <w:shd w:val="clear" w:color="auto" w:fill="FFFFFF" w:themeFill="background1"/>
          </w:tcPr>
          <w:p w14:paraId="53A587D6" w14:textId="314B31B9" w:rsidR="000A7F8F" w:rsidRPr="00FE3A8A" w:rsidRDefault="000A7F8F" w:rsidP="000A7F8F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48E31C39" wp14:editId="0ABE0537">
                  <wp:extent cx="263661" cy="364638"/>
                  <wp:effectExtent l="0" t="0" r="3175" b="0"/>
                  <wp:docPr id="25" name="Picture 25" descr="The Dragon Machine: Amazon.co.uk: Kitchen &amp;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Dragon Machine: Amazon.co.uk: Kitchen &amp;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3" r="10769"/>
                          <a:stretch/>
                        </pic:blipFill>
                        <pic:spPr bwMode="auto">
                          <a:xfrm>
                            <a:off x="0" y="0"/>
                            <a:ext cx="26030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noProof/>
                <w:color w:val="7030A0"/>
                <w:sz w:val="12"/>
              </w:rPr>
              <w:drawing>
                <wp:inline distT="0" distB="0" distL="0" distR="0" wp14:anchorId="19EFA486" wp14:editId="3BABEC09">
                  <wp:extent cx="465429" cy="36000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FFFFFF" w:themeFill="background1"/>
          </w:tcPr>
          <w:p w14:paraId="1C70531C" w14:textId="77777777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0AD25D83" wp14:editId="1238EB45">
                  <wp:extent cx="325326" cy="349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49" cy="38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/>
                <w:noProof/>
                <w:sz w:val="12"/>
              </w:rPr>
              <w:drawing>
                <wp:inline distT="0" distB="0" distL="0" distR="0" wp14:anchorId="57AD1E2A" wp14:editId="0AC681A8">
                  <wp:extent cx="385282" cy="368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25" cy="38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02DF059B" w14:textId="7B9BA0AF" w:rsidR="000A7F8F" w:rsidRPr="00FE3A8A" w:rsidRDefault="000A7F8F" w:rsidP="00D55636">
            <w:pPr>
              <w:jc w:val="center"/>
              <w:rPr>
                <w:rFonts w:ascii="NTPrint" w:hAnsi="NTPrint"/>
                <w:sz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058F636" w14:textId="3839770C" w:rsidR="000A7F8F" w:rsidRPr="00FE3A8A" w:rsidRDefault="000A7F8F" w:rsidP="00D55636">
            <w:pPr>
              <w:jc w:val="center"/>
              <w:rPr>
                <w:rFonts w:ascii="NTPrint" w:hAnsi="NTPrint" w:cstheme="minorHAnsi"/>
                <w:sz w:val="12"/>
              </w:rPr>
            </w:pP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2EBA2F94" wp14:editId="782168CB">
                  <wp:extent cx="327421" cy="360000"/>
                  <wp:effectExtent l="0" t="0" r="0" b="254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2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3A8A">
              <w:rPr>
                <w:rFonts w:ascii="NTPrint" w:hAnsi="NTPrint" w:cstheme="minorHAnsi"/>
                <w:noProof/>
                <w:sz w:val="12"/>
              </w:rPr>
              <w:drawing>
                <wp:inline distT="0" distB="0" distL="0" distR="0" wp14:anchorId="72154B72" wp14:editId="706AA246">
                  <wp:extent cx="317045" cy="360000"/>
                  <wp:effectExtent l="0" t="0" r="698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oylerp5_ProductCatalogView_i6fdllk6425_dup_i6kohqa1456_dup_i6qm3p4g328_dup_i6umfbex226_dup_i70h8xy2195_dup_i7ga2gjy88_ionat8gi_iondhy2o_ioocoqxn_ioomhrbm_iooou22q_ioos4mmf_iopyes2t_ioq1zt07_ioq4gkhs_ioq6ri3m_iordc50p_iorgot9a_iorkmwwt_iormk1n2_i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shd w:val="clear" w:color="auto" w:fill="FFFFFF" w:themeFill="background1"/>
          </w:tcPr>
          <w:p w14:paraId="3FEA2473" w14:textId="592D339C" w:rsidR="000A7F8F" w:rsidRPr="00FE3A8A" w:rsidRDefault="000A7F8F" w:rsidP="00D55636">
            <w:pPr>
              <w:jc w:val="center"/>
              <w:rPr>
                <w:rFonts w:ascii="NTPrint" w:hAnsi="NTPrint" w:cstheme="minorHAnsi"/>
                <w:noProof/>
                <w:color w:val="7030A0"/>
                <w:sz w:val="12"/>
              </w:rPr>
            </w:pPr>
            <w:r w:rsidRPr="00FE3A8A">
              <w:rPr>
                <w:rFonts w:ascii="NTPrint" w:hAnsi="NTPrint" w:cstheme="minorHAnsi"/>
                <w:noProof/>
                <w:color w:val="7030A0"/>
                <w:sz w:val="12"/>
              </w:rPr>
              <w:drawing>
                <wp:anchor distT="0" distB="0" distL="114300" distR="114300" simplePos="0" relativeHeight="251691008" behindDoc="0" locked="0" layoutInCell="1" allowOverlap="1" wp14:anchorId="323D94C2" wp14:editId="3568D32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8890</wp:posOffset>
                  </wp:positionV>
                  <wp:extent cx="331821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19862" y="20608"/>
                      <wp:lineTo x="1986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2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F4D" w:rsidRPr="00FE3A8A" w14:paraId="64CFFA0A" w14:textId="77777777" w:rsidTr="00E808AC">
        <w:trPr>
          <w:trHeight w:val="279"/>
        </w:trPr>
        <w:tc>
          <w:tcPr>
            <w:tcW w:w="1139" w:type="dxa"/>
            <w:shd w:val="clear" w:color="auto" w:fill="EAF1DD" w:themeFill="accent3" w:themeFillTint="33"/>
          </w:tcPr>
          <w:p w14:paraId="68C87E88" w14:textId="3253A80A" w:rsidR="00FE3A8A" w:rsidRPr="00D55636" w:rsidRDefault="00FE3A8A" w:rsidP="00143598">
            <w:pPr>
              <w:jc w:val="center"/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7030A0"/>
                <w:sz w:val="16"/>
                <w:szCs w:val="16"/>
              </w:rPr>
              <w:t>Poetry</w:t>
            </w:r>
          </w:p>
        </w:tc>
        <w:tc>
          <w:tcPr>
            <w:tcW w:w="1561" w:type="dxa"/>
            <w:shd w:val="clear" w:color="auto" w:fill="FFFFFF" w:themeFill="background1"/>
          </w:tcPr>
          <w:p w14:paraId="2298F3D3" w14:textId="2C02CE1D" w:rsidR="00780EF5" w:rsidRPr="004A637D" w:rsidRDefault="00780EF5" w:rsidP="00780EF5">
            <w:pPr>
              <w:jc w:val="center"/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 xml:space="preserve">Sea Shore – John </w:t>
            </w:r>
            <w:proofErr w:type="spellStart"/>
            <w:r w:rsidRPr="004A637D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Kitching</w:t>
            </w:r>
            <w:proofErr w:type="spellEnd"/>
          </w:p>
          <w:p w14:paraId="6EAB06B6" w14:textId="3B9A1EB6" w:rsidR="00FE3A8A" w:rsidRPr="004A637D" w:rsidRDefault="00780EF5" w:rsidP="00780EF5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(Pie Corbett – The Works)</w:t>
            </w:r>
          </w:p>
        </w:tc>
        <w:tc>
          <w:tcPr>
            <w:tcW w:w="1566" w:type="dxa"/>
            <w:shd w:val="clear" w:color="auto" w:fill="FFFFFF" w:themeFill="background1"/>
          </w:tcPr>
          <w:p w14:paraId="322D761E" w14:textId="77777777" w:rsidR="00FE3A8A" w:rsidRPr="004A637D" w:rsidRDefault="00FE3A8A" w:rsidP="003A6D7C">
            <w:pPr>
              <w:rPr>
                <w:rFonts w:ascii="NTPreCursive" w:hAnsi="NTPreCursive"/>
                <w:b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15193C6F" w14:textId="77777777" w:rsidR="00FE3A8A" w:rsidRPr="004A637D" w:rsidRDefault="00FE3A8A" w:rsidP="000747A9">
            <w:pPr>
              <w:rPr>
                <w:rFonts w:ascii="NTPreCursive" w:hAnsi="NTPreCursive" w:cstheme="minorHAnsi"/>
                <w:b/>
                <w:noProof/>
                <w:color w:val="7030A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3E32C7EA" w14:textId="25C400AD" w:rsidR="00780EF5" w:rsidRPr="004A637D" w:rsidRDefault="00780EF5" w:rsidP="00780EF5">
            <w:pPr>
              <w:jc w:val="center"/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The Engine Driver –Clive Samson</w:t>
            </w:r>
          </w:p>
          <w:p w14:paraId="587D3526" w14:textId="77777777" w:rsidR="00FE3A8A" w:rsidRDefault="00780EF5" w:rsidP="00780EF5">
            <w:pPr>
              <w:jc w:val="center"/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(Pie Corbett – The Works)</w:t>
            </w:r>
          </w:p>
          <w:p w14:paraId="04303882" w14:textId="531A977F" w:rsidR="00BF1C3E" w:rsidRPr="00BF1C3E" w:rsidRDefault="00BF1C3E" w:rsidP="00BF1C3E">
            <w:pPr>
              <w:rPr>
                <w:rFonts w:ascii="NTPreCursive" w:hAnsi="NTPreCursive"/>
                <w:b/>
                <w:sz w:val="8"/>
                <w:szCs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8F47FF5" w14:textId="77777777" w:rsidR="00FE3A8A" w:rsidRPr="004A637D" w:rsidRDefault="00FE3A8A" w:rsidP="00FE3A8A">
            <w:pPr>
              <w:rPr>
                <w:rFonts w:ascii="NTPreCursive" w:hAnsi="NTPreCursive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66DDC4B3" w14:textId="0E4B0F74" w:rsidR="00FE3A8A" w:rsidRPr="004A637D" w:rsidRDefault="00780EF5" w:rsidP="008D6E55">
            <w:pPr>
              <w:jc w:val="center"/>
              <w:rPr>
                <w:rFonts w:ascii="NTPreCursive" w:hAnsi="NTPreCursive" w:cstheme="minorHAnsi"/>
                <w:b/>
                <w:noProof/>
                <w:color w:val="7030A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noProof/>
                <w:color w:val="7030A0"/>
                <w:sz w:val="12"/>
                <w:szCs w:val="12"/>
              </w:rPr>
              <w:t>Mustard, Custard, Grumbly Belly and Gravy – Michael Rosen</w:t>
            </w:r>
          </w:p>
        </w:tc>
      </w:tr>
      <w:tr w:rsidR="001F6571" w:rsidRPr="00FE3A8A" w14:paraId="7DD614EB" w14:textId="77777777" w:rsidTr="00E808AC">
        <w:trPr>
          <w:trHeight w:val="548"/>
        </w:trPr>
        <w:tc>
          <w:tcPr>
            <w:tcW w:w="1139" w:type="dxa"/>
            <w:shd w:val="clear" w:color="auto" w:fill="EAF1DD" w:themeFill="accent3" w:themeFillTint="33"/>
          </w:tcPr>
          <w:p w14:paraId="18483BD9" w14:textId="77777777" w:rsidR="00D55636" w:rsidRDefault="00D55636" w:rsidP="00143598">
            <w:pPr>
              <w:jc w:val="center"/>
              <w:rPr>
                <w:rFonts w:ascii="NTPreCursive" w:hAnsi="NTPreCursive" w:cstheme="minorHAnsi"/>
                <w:b/>
                <w:color w:val="0070C0"/>
                <w:sz w:val="16"/>
                <w:szCs w:val="16"/>
              </w:rPr>
            </w:pPr>
          </w:p>
          <w:p w14:paraId="262CA5F6" w14:textId="77777777" w:rsidR="00D55636" w:rsidRDefault="00D55636" w:rsidP="00143598">
            <w:pPr>
              <w:jc w:val="center"/>
              <w:rPr>
                <w:rFonts w:ascii="NTPreCursive" w:hAnsi="NTPreCursive" w:cstheme="minorHAnsi"/>
                <w:b/>
                <w:color w:val="0070C0"/>
                <w:sz w:val="16"/>
                <w:szCs w:val="16"/>
              </w:rPr>
            </w:pPr>
          </w:p>
          <w:p w14:paraId="50DFE37F" w14:textId="77777777" w:rsidR="001F6571" w:rsidRPr="00D55636" w:rsidRDefault="001F6571" w:rsidP="00143598">
            <w:pPr>
              <w:jc w:val="center"/>
              <w:rPr>
                <w:rFonts w:ascii="NTPreCursive" w:hAnsi="NTPreCursive" w:cstheme="minorHAnsi"/>
                <w:b/>
                <w:color w:val="0070C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0070C0"/>
                <w:sz w:val="16"/>
                <w:szCs w:val="16"/>
              </w:rPr>
              <w:t>English Writing</w:t>
            </w:r>
          </w:p>
        </w:tc>
        <w:tc>
          <w:tcPr>
            <w:tcW w:w="9735" w:type="dxa"/>
            <w:gridSpan w:val="7"/>
            <w:shd w:val="clear" w:color="auto" w:fill="FFFFFF" w:themeFill="background1"/>
          </w:tcPr>
          <w:p w14:paraId="72468192" w14:textId="77777777" w:rsidR="001F6571" w:rsidRPr="00D55636" w:rsidRDefault="001F6571" w:rsidP="00780EF5">
            <w:pPr>
              <w:rPr>
                <w:rFonts w:ascii="NTPreCursive" w:hAnsi="NTPreCursive" w:cstheme="minorHAnsi"/>
                <w:color w:val="0070C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70C0"/>
                <w:sz w:val="12"/>
                <w:szCs w:val="12"/>
              </w:rPr>
              <w:t>National Curriculum objectives to be covered progressively using Jonathan Bond’s ‘English Planning Toolkit’ – termly objectives cover speaking and listening, reading and writing.</w:t>
            </w:r>
          </w:p>
          <w:p w14:paraId="5C666028" w14:textId="5E83C39C" w:rsidR="00083095" w:rsidRPr="00D55636" w:rsidRDefault="001F6571" w:rsidP="00780EF5">
            <w:pPr>
              <w:rPr>
                <w:rFonts w:ascii="NTPreCursive" w:hAnsi="NTPreCursive" w:cstheme="minorHAnsi"/>
                <w:color w:val="0070C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70C0"/>
                <w:sz w:val="12"/>
                <w:szCs w:val="12"/>
              </w:rPr>
              <w:t>Progression of text types, with a clear purpose for writing to be covered</w:t>
            </w:r>
            <w:bookmarkStart w:id="0" w:name="_GoBack"/>
            <w:bookmarkEnd w:id="0"/>
            <w:r w:rsidRPr="00D55636">
              <w:rPr>
                <w:rFonts w:ascii="NTPreCursive" w:hAnsi="NTPreCursive" w:cstheme="minorHAnsi"/>
                <w:color w:val="0070C0"/>
                <w:sz w:val="12"/>
                <w:szCs w:val="12"/>
              </w:rPr>
              <w:t xml:space="preserve"> over the two-year cycle (Talk for Writing):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4489"/>
              <w:gridCol w:w="4489"/>
            </w:tblGrid>
            <w:tr w:rsidR="001F6571" w:rsidRPr="00D55636" w14:paraId="15DA9FD5" w14:textId="77777777" w:rsidTr="00E808AC">
              <w:tc>
                <w:tcPr>
                  <w:tcW w:w="284" w:type="pct"/>
                  <w:vMerge w:val="restart"/>
                  <w:textDirection w:val="tbRl"/>
                  <w:vAlign w:val="center"/>
                </w:tcPr>
                <w:p w14:paraId="2913AA08" w14:textId="77777777" w:rsidR="001F6571" w:rsidRPr="00D55636" w:rsidRDefault="001F6571" w:rsidP="00367FCA">
                  <w:pPr>
                    <w:ind w:left="113" w:right="113"/>
                    <w:jc w:val="center"/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  <w:t>Text types</w:t>
                  </w:r>
                </w:p>
              </w:tc>
              <w:tc>
                <w:tcPr>
                  <w:tcW w:w="2358" w:type="pct"/>
                </w:tcPr>
                <w:p w14:paraId="726EBFFB" w14:textId="77777777" w:rsidR="001F6571" w:rsidRPr="00D55636" w:rsidRDefault="001F6571" w:rsidP="00367FCA">
                  <w:pPr>
                    <w:jc w:val="center"/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  <w:t>Writing to entertain</w:t>
                  </w:r>
                </w:p>
              </w:tc>
              <w:tc>
                <w:tcPr>
                  <w:tcW w:w="2358" w:type="pct"/>
                </w:tcPr>
                <w:p w14:paraId="1DC8008A" w14:textId="77777777" w:rsidR="001F6571" w:rsidRPr="00D55636" w:rsidRDefault="001F6571" w:rsidP="00367FCA">
                  <w:pPr>
                    <w:jc w:val="center"/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b/>
                      <w:color w:val="0070C0"/>
                      <w:sz w:val="12"/>
                      <w:szCs w:val="12"/>
                    </w:rPr>
                    <w:t>Writing to inform</w:t>
                  </w:r>
                </w:p>
              </w:tc>
            </w:tr>
            <w:tr w:rsidR="001F6571" w:rsidRPr="00D55636" w14:paraId="6761C7C7" w14:textId="77777777" w:rsidTr="00E808AC">
              <w:tc>
                <w:tcPr>
                  <w:tcW w:w="284" w:type="pct"/>
                  <w:vMerge/>
                </w:tcPr>
                <w:p w14:paraId="7F327389" w14:textId="77777777" w:rsidR="001F6571" w:rsidRPr="00D55636" w:rsidRDefault="001F6571" w:rsidP="00367FCA">
                  <w:pPr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</w:p>
              </w:tc>
              <w:tc>
                <w:tcPr>
                  <w:tcW w:w="2358" w:type="pct"/>
                </w:tcPr>
                <w:p w14:paraId="0D242756" w14:textId="77777777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Stories (including re-</w:t>
                  </w:r>
                  <w:proofErr w:type="spellStart"/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tellings</w:t>
                  </w:r>
                  <w:proofErr w:type="spellEnd"/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)</w:t>
                  </w:r>
                </w:p>
                <w:p w14:paraId="5BF0EC7B" w14:textId="77777777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Descriptions</w:t>
                  </w:r>
                </w:p>
                <w:p w14:paraId="1B26F7C0" w14:textId="173A64EA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i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 xml:space="preserve">Poetry </w:t>
                  </w:r>
                  <w:r w:rsidRPr="00D55636">
                    <w:rPr>
                      <w:rFonts w:ascii="NTPreCursive" w:hAnsi="NTPreCursive" w:cstheme="minorHAnsi"/>
                      <w:i/>
                      <w:color w:val="0070C0"/>
                      <w:sz w:val="12"/>
                      <w:szCs w:val="12"/>
                    </w:rPr>
                    <w:t>(see Pie Corbett’s Poetry Spine)</w:t>
                  </w:r>
                </w:p>
                <w:p w14:paraId="6788AE5A" w14:textId="343C29A9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In-character/role</w:t>
                  </w:r>
                </w:p>
              </w:tc>
              <w:tc>
                <w:tcPr>
                  <w:tcW w:w="2358" w:type="pct"/>
                </w:tcPr>
                <w:p w14:paraId="22EAA11A" w14:textId="77777777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Recount</w:t>
                  </w:r>
                </w:p>
                <w:p w14:paraId="2FBAA97D" w14:textId="77777777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Letter</w:t>
                  </w:r>
                </w:p>
                <w:p w14:paraId="35F2CADE" w14:textId="4133EAF1" w:rsidR="001F6571" w:rsidRPr="00D55636" w:rsidRDefault="001F6571" w:rsidP="001F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</w:pPr>
                  <w:r w:rsidRPr="00D55636">
                    <w:rPr>
                      <w:rFonts w:ascii="NTPreCursive" w:hAnsi="NTPreCursive" w:cstheme="minorHAnsi"/>
                      <w:color w:val="0070C0"/>
                      <w:sz w:val="12"/>
                      <w:szCs w:val="12"/>
                    </w:rPr>
                    <w:t>Instructions</w:t>
                  </w:r>
                </w:p>
              </w:tc>
            </w:tr>
          </w:tbl>
          <w:p w14:paraId="11081338" w14:textId="2704E472" w:rsidR="001F6571" w:rsidRPr="00D55636" w:rsidRDefault="001F6571" w:rsidP="00143598">
            <w:pPr>
              <w:jc w:val="center"/>
              <w:rPr>
                <w:rFonts w:ascii="NTPreCursive" w:hAnsi="NTPreCursive" w:cstheme="minorHAnsi"/>
                <w:color w:val="0070C0"/>
                <w:sz w:val="12"/>
                <w:szCs w:val="12"/>
              </w:rPr>
            </w:pPr>
          </w:p>
        </w:tc>
      </w:tr>
      <w:tr w:rsidR="00544F4D" w:rsidRPr="00FE3A8A" w14:paraId="105478BD" w14:textId="77777777" w:rsidTr="00E808AC">
        <w:trPr>
          <w:trHeight w:val="309"/>
        </w:trPr>
        <w:tc>
          <w:tcPr>
            <w:tcW w:w="1139" w:type="dxa"/>
            <w:shd w:val="clear" w:color="auto" w:fill="EAF1DD" w:themeFill="accent3" w:themeFillTint="33"/>
          </w:tcPr>
          <w:p w14:paraId="18ED89D0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FF9900"/>
                <w:sz w:val="16"/>
                <w:szCs w:val="16"/>
              </w:rPr>
              <w:t>Maths</w:t>
            </w:r>
          </w:p>
        </w:tc>
        <w:tc>
          <w:tcPr>
            <w:tcW w:w="1561" w:type="dxa"/>
            <w:shd w:val="clear" w:color="auto" w:fill="FFFFFF" w:themeFill="background1"/>
          </w:tcPr>
          <w:p w14:paraId="6BCCAF93" w14:textId="77777777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  <w:p w14:paraId="26789164" w14:textId="77777777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7A6E6DE2" w14:textId="77777777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</w:tc>
        <w:tc>
          <w:tcPr>
            <w:tcW w:w="1758" w:type="dxa"/>
            <w:shd w:val="clear" w:color="auto" w:fill="FFFFFF" w:themeFill="background1"/>
          </w:tcPr>
          <w:p w14:paraId="797A7F05" w14:textId="77777777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2137AEB6" w14:textId="4A219151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</w:tc>
        <w:tc>
          <w:tcPr>
            <w:tcW w:w="1552" w:type="dxa"/>
            <w:shd w:val="clear" w:color="auto" w:fill="FFFFFF" w:themeFill="background1"/>
          </w:tcPr>
          <w:p w14:paraId="6B67CFD6" w14:textId="78604B5A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</w:tc>
        <w:tc>
          <w:tcPr>
            <w:tcW w:w="1555" w:type="dxa"/>
            <w:shd w:val="clear" w:color="auto" w:fill="FFFFFF" w:themeFill="background1"/>
          </w:tcPr>
          <w:p w14:paraId="089D29AD" w14:textId="77777777" w:rsidR="00143598" w:rsidRPr="004A637D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FF9900"/>
                <w:sz w:val="12"/>
                <w:szCs w:val="12"/>
              </w:rPr>
              <w:t>White Rose Maths LTPs</w:t>
            </w:r>
          </w:p>
        </w:tc>
      </w:tr>
      <w:tr w:rsidR="00544F4D" w:rsidRPr="00FE3A8A" w14:paraId="6D94D796" w14:textId="77777777" w:rsidTr="00E808AC">
        <w:trPr>
          <w:trHeight w:val="442"/>
        </w:trPr>
        <w:tc>
          <w:tcPr>
            <w:tcW w:w="1139" w:type="dxa"/>
            <w:vMerge w:val="restart"/>
            <w:shd w:val="clear" w:color="auto" w:fill="EAF1DD" w:themeFill="accent3" w:themeFillTint="33"/>
          </w:tcPr>
          <w:p w14:paraId="0987A42F" w14:textId="77777777" w:rsidR="00D11746" w:rsidRDefault="00D11746" w:rsidP="00143598">
            <w:pPr>
              <w:jc w:val="center"/>
              <w:rPr>
                <w:rFonts w:ascii="NTPreCursive" w:hAnsi="NTPreCursive" w:cstheme="minorHAnsi"/>
                <w:b/>
                <w:color w:val="00B050"/>
                <w:sz w:val="16"/>
                <w:szCs w:val="16"/>
              </w:rPr>
            </w:pPr>
          </w:p>
          <w:p w14:paraId="13A8A88E" w14:textId="77777777" w:rsidR="00506C5B" w:rsidRPr="00D55636" w:rsidRDefault="00506C5B" w:rsidP="00143598">
            <w:pPr>
              <w:jc w:val="center"/>
              <w:rPr>
                <w:rFonts w:ascii="NTPreCursive" w:hAnsi="NTPreCursive" w:cstheme="minorHAnsi"/>
                <w:b/>
                <w:color w:val="00B05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00B050"/>
                <w:sz w:val="16"/>
                <w:szCs w:val="16"/>
              </w:rPr>
              <w:t>Science</w:t>
            </w:r>
          </w:p>
          <w:p w14:paraId="48570469" w14:textId="77777777" w:rsidR="00506C5B" w:rsidRPr="00D55636" w:rsidRDefault="00506C5B" w:rsidP="00143598">
            <w:pPr>
              <w:jc w:val="center"/>
              <w:rPr>
                <w:rFonts w:ascii="NTPreCursive" w:hAnsi="NTPreCursive" w:cstheme="minorHAnsi"/>
                <w:b/>
                <w:color w:val="00B050"/>
                <w:sz w:val="16"/>
                <w:szCs w:val="16"/>
              </w:rPr>
            </w:pPr>
            <w:r w:rsidRPr="00D55636">
              <w:rPr>
                <w:rFonts w:ascii="NTPreCursive" w:hAnsi="NTPreCursive" w:cstheme="minorHAnsi"/>
                <w:b/>
                <w:color w:val="00B050"/>
                <w:sz w:val="16"/>
                <w:szCs w:val="16"/>
              </w:rPr>
              <w:t>(PLAN)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14:paraId="33B26475" w14:textId="77777777" w:rsidR="00D11746" w:rsidRDefault="00D11746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2C6B0BB0" w14:textId="7AAA683E" w:rsidR="00506C5B" w:rsidRPr="00D55636" w:rsidRDefault="000A7F8F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Animals Including H</w:t>
            </w:r>
            <w:r w:rsidR="00506C5B"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 xml:space="preserve">umans </w:t>
            </w:r>
          </w:p>
          <w:p w14:paraId="4D510C28" w14:textId="77D84DB0" w:rsidR="00506C5B" w:rsidRPr="00D55636" w:rsidRDefault="00780EF5" w:rsidP="00780EF5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N</w:t>
            </w:r>
            <w:r w:rsidR="00506C5B"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 xml:space="preserve">otice that animals, including humans have offspring. </w:t>
            </w: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Look at basic needs for survival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</w:tcPr>
          <w:p w14:paraId="5DC4BDFC" w14:textId="77777777" w:rsidR="00D11746" w:rsidRDefault="00D11746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08647CF8" w14:textId="5C237467" w:rsidR="00506C5B" w:rsidRPr="00D55636" w:rsidRDefault="00506C5B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Everyday Materials</w:t>
            </w:r>
          </w:p>
          <w:p w14:paraId="394C3678" w14:textId="4E907001" w:rsidR="00506C5B" w:rsidRPr="00D55636" w:rsidRDefault="00780EF5" w:rsidP="00095A8F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L</w:t>
            </w:r>
            <w:r w:rsidR="00506C5B"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ook at the suitability of different materials for keeping them safe in the dark.</w:t>
            </w:r>
          </w:p>
        </w:tc>
        <w:tc>
          <w:tcPr>
            <w:tcW w:w="1758" w:type="dxa"/>
            <w:vMerge w:val="restart"/>
            <w:shd w:val="clear" w:color="auto" w:fill="FFFFFF" w:themeFill="background1"/>
          </w:tcPr>
          <w:p w14:paraId="5FB95273" w14:textId="77777777" w:rsidR="00D11746" w:rsidRDefault="00D11746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3C4B92B1" w14:textId="569888C6" w:rsidR="00506C5B" w:rsidRPr="00D55636" w:rsidRDefault="000A7F8F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Animals Including H</w:t>
            </w:r>
            <w:r w:rsidR="00506C5B"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 xml:space="preserve">umans </w:t>
            </w:r>
          </w:p>
          <w:p w14:paraId="2D6C656E" w14:textId="6B152878" w:rsidR="00780EF5" w:rsidRPr="00D55636" w:rsidRDefault="00780EF5" w:rsidP="00780EF5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D</w:t>
            </w:r>
            <w:r w:rsidR="00506C5B"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escribe the importance for humans of exercise</w:t>
            </w: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 xml:space="preserve"> and eating healthily. </w:t>
            </w:r>
          </w:p>
          <w:p w14:paraId="3BD26E90" w14:textId="1728698C" w:rsidR="00506C5B" w:rsidRPr="00D55636" w:rsidRDefault="00506C5B" w:rsidP="00780EF5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43688EDE" w14:textId="4D12E0F9" w:rsidR="00506C5B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Everyday Materials</w:t>
            </w:r>
          </w:p>
          <w:p w14:paraId="6E83F592" w14:textId="5D408EC9" w:rsidR="00506C5B" w:rsidRPr="00D55636" w:rsidRDefault="00780EF5" w:rsidP="00780EF5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Comparing different materials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14:paraId="72A210F2" w14:textId="10B2A770" w:rsidR="00506C5B" w:rsidRPr="00D55636" w:rsidRDefault="00506C5B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Living Things and Their Habitats</w:t>
            </w:r>
          </w:p>
          <w:p w14:paraId="12E86368" w14:textId="32780745" w:rsidR="00506C5B" w:rsidRPr="00D55636" w:rsidRDefault="00780EF5" w:rsidP="00780EF5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E</w:t>
            </w:r>
            <w:r w:rsidR="00506C5B"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xplore and compare the differences between things that are living, dead, and things that have never been alive.</w:t>
            </w:r>
          </w:p>
        </w:tc>
        <w:tc>
          <w:tcPr>
            <w:tcW w:w="1555" w:type="dxa"/>
            <w:vMerge w:val="restart"/>
            <w:shd w:val="clear" w:color="auto" w:fill="FFFFFF" w:themeFill="background1"/>
          </w:tcPr>
          <w:p w14:paraId="639CE0D0" w14:textId="77777777" w:rsidR="00D11746" w:rsidRDefault="00D11746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39925759" w14:textId="30CE352D" w:rsidR="00506C5B" w:rsidRPr="00D55636" w:rsidRDefault="00506C5B" w:rsidP="00780EF5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Plants</w:t>
            </w:r>
          </w:p>
          <w:p w14:paraId="783A3F21" w14:textId="1B41D2F8" w:rsidR="00506C5B" w:rsidRPr="00D55636" w:rsidRDefault="00780EF5" w:rsidP="00780EF5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 xml:space="preserve">Identify </w:t>
            </w:r>
            <w:r w:rsidR="00506C5B" w:rsidRPr="00D55636">
              <w:rPr>
                <w:rFonts w:ascii="NTPreCursive" w:hAnsi="NTPreCursive" w:cstheme="minorHAnsi"/>
                <w:color w:val="00B050"/>
                <w:sz w:val="12"/>
                <w:szCs w:val="12"/>
              </w:rPr>
              <w:t>common wild and garden plants, including trees.</w:t>
            </w:r>
          </w:p>
        </w:tc>
      </w:tr>
      <w:tr w:rsidR="00544F4D" w:rsidRPr="00FE3A8A" w14:paraId="73A0B0C6" w14:textId="77777777" w:rsidTr="00E808AC">
        <w:trPr>
          <w:trHeight w:val="316"/>
        </w:trPr>
        <w:tc>
          <w:tcPr>
            <w:tcW w:w="1139" w:type="dxa"/>
            <w:vMerge/>
            <w:shd w:val="clear" w:color="auto" w:fill="EAF1DD" w:themeFill="accent3" w:themeFillTint="33"/>
          </w:tcPr>
          <w:p w14:paraId="70FBDF66" w14:textId="77777777" w:rsidR="00506C5B" w:rsidRPr="00D55636" w:rsidRDefault="00506C5B" w:rsidP="00143598">
            <w:pPr>
              <w:jc w:val="center"/>
              <w:rPr>
                <w:rFonts w:ascii="NTPrint" w:hAnsi="NTPrint" w:cstheme="minorHAnsi"/>
                <w:b/>
                <w:color w:val="00B050"/>
                <w:sz w:val="12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14:paraId="09B6351C" w14:textId="77777777" w:rsidR="00506C5B" w:rsidRPr="00D55636" w:rsidRDefault="00506C5B" w:rsidP="006A4340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</w:tcPr>
          <w:p w14:paraId="2E2019C3" w14:textId="77777777" w:rsidR="00506C5B" w:rsidRPr="00D55636" w:rsidRDefault="00506C5B" w:rsidP="00095A8F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758" w:type="dxa"/>
            <w:vMerge/>
            <w:shd w:val="clear" w:color="auto" w:fill="FFFFFF" w:themeFill="background1"/>
          </w:tcPr>
          <w:p w14:paraId="20891639" w14:textId="77777777" w:rsidR="00506C5B" w:rsidRPr="00D55636" w:rsidRDefault="00506C5B" w:rsidP="00B606C4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3403F31E" w14:textId="792D9EC6" w:rsidR="00506C5B" w:rsidRPr="00D55636" w:rsidRDefault="00506C5B" w:rsidP="00506C5B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Science Week – whole school theme</w:t>
            </w:r>
          </w:p>
          <w:p w14:paraId="46264E04" w14:textId="77777777" w:rsidR="00506C5B" w:rsidRPr="00D55636" w:rsidRDefault="00506C5B" w:rsidP="00B606C4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468BC9F7" w14:textId="77777777" w:rsidR="00506C5B" w:rsidRPr="00D55636" w:rsidRDefault="00506C5B" w:rsidP="00095A8F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14:paraId="7BCFF2C0" w14:textId="77777777" w:rsidR="00506C5B" w:rsidRPr="00D55636" w:rsidRDefault="00506C5B" w:rsidP="00B606C4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</w:tc>
      </w:tr>
      <w:tr w:rsidR="00544F4D" w:rsidRPr="00FE3A8A" w14:paraId="3E329D22" w14:textId="77777777" w:rsidTr="00E808AC">
        <w:trPr>
          <w:trHeight w:val="381"/>
        </w:trPr>
        <w:tc>
          <w:tcPr>
            <w:tcW w:w="1139" w:type="dxa"/>
            <w:shd w:val="clear" w:color="auto" w:fill="EAF1DD" w:themeFill="accent3" w:themeFillTint="33"/>
          </w:tcPr>
          <w:p w14:paraId="021F866A" w14:textId="77777777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00B0F0"/>
                <w:sz w:val="16"/>
              </w:rPr>
              <w:t xml:space="preserve">Computing </w:t>
            </w:r>
          </w:p>
          <w:p w14:paraId="0E7439CC" w14:textId="069245A4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00B0F0"/>
                <w:sz w:val="16"/>
              </w:rPr>
              <w:t>Y1</w:t>
            </w:r>
          </w:p>
        </w:tc>
        <w:tc>
          <w:tcPr>
            <w:tcW w:w="1561" w:type="dxa"/>
            <w:shd w:val="clear" w:color="auto" w:fill="FFFFFF" w:themeFill="background1"/>
          </w:tcPr>
          <w:p w14:paraId="5CD685EF" w14:textId="3362322D" w:rsidR="001A071F" w:rsidRPr="004A637D" w:rsidRDefault="001A071F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1.1 Online safety</w:t>
            </w:r>
          </w:p>
          <w:p w14:paraId="1BD9FDD0" w14:textId="2CDD04F5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 xml:space="preserve">Purple Mash Unit 1.2 Grouping and soring </w:t>
            </w:r>
          </w:p>
        </w:tc>
        <w:tc>
          <w:tcPr>
            <w:tcW w:w="1566" w:type="dxa"/>
            <w:shd w:val="clear" w:color="auto" w:fill="FFFFFF" w:themeFill="background1"/>
          </w:tcPr>
          <w:p w14:paraId="3613EA65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1.3</w:t>
            </w:r>
          </w:p>
          <w:p w14:paraId="3513F1CB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Pictograms</w:t>
            </w:r>
          </w:p>
          <w:p w14:paraId="14EACF9C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92FCF10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1.4 Lego builders</w:t>
            </w:r>
          </w:p>
          <w:p w14:paraId="1A277C3F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</w:p>
          <w:p w14:paraId="0F2B4C3F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1FEC3E8D" w14:textId="77D631C8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1.5 Maze Explorers</w:t>
            </w:r>
          </w:p>
        </w:tc>
        <w:tc>
          <w:tcPr>
            <w:tcW w:w="1552" w:type="dxa"/>
            <w:shd w:val="clear" w:color="auto" w:fill="FFFFFF" w:themeFill="background1"/>
          </w:tcPr>
          <w:p w14:paraId="6F40CEFF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1.6</w:t>
            </w:r>
          </w:p>
          <w:p w14:paraId="7A78A936" w14:textId="592BB8AB" w:rsidR="001A071F" w:rsidRPr="004A637D" w:rsidRDefault="001A071F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Animated stories</w:t>
            </w:r>
          </w:p>
          <w:p w14:paraId="02007B66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1.7 Coding</w:t>
            </w:r>
          </w:p>
          <w:p w14:paraId="0B18C5B0" w14:textId="5770DD72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678AB86A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1.8</w:t>
            </w:r>
          </w:p>
          <w:p w14:paraId="3C1FDEDA" w14:textId="7D586D88" w:rsidR="001A071F" w:rsidRPr="004A637D" w:rsidRDefault="001A071F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Spreadsheets</w:t>
            </w:r>
          </w:p>
          <w:p w14:paraId="2DB5306E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1.9</w:t>
            </w:r>
          </w:p>
          <w:p w14:paraId="50649846" w14:textId="1B0FC0A2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Technology Outside</w:t>
            </w:r>
          </w:p>
        </w:tc>
      </w:tr>
      <w:tr w:rsidR="00544F4D" w:rsidRPr="00FE3A8A" w14:paraId="0078FECA" w14:textId="77777777" w:rsidTr="00E808AC">
        <w:trPr>
          <w:trHeight w:val="655"/>
        </w:trPr>
        <w:tc>
          <w:tcPr>
            <w:tcW w:w="1139" w:type="dxa"/>
            <w:shd w:val="clear" w:color="auto" w:fill="EAF1DD" w:themeFill="accent3" w:themeFillTint="33"/>
          </w:tcPr>
          <w:p w14:paraId="36C2E3D0" w14:textId="77777777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00B0F0"/>
                <w:sz w:val="16"/>
              </w:rPr>
              <w:t xml:space="preserve">Computing </w:t>
            </w:r>
          </w:p>
          <w:p w14:paraId="6DAA80D2" w14:textId="348658F4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00B0F0"/>
                <w:sz w:val="16"/>
              </w:rPr>
              <w:t>Y2</w:t>
            </w:r>
          </w:p>
        </w:tc>
        <w:tc>
          <w:tcPr>
            <w:tcW w:w="1561" w:type="dxa"/>
            <w:shd w:val="clear" w:color="auto" w:fill="FFFFFF" w:themeFill="background1"/>
          </w:tcPr>
          <w:p w14:paraId="1637A961" w14:textId="446EEC72" w:rsidR="001A071F" w:rsidRPr="004A637D" w:rsidRDefault="001A071F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 xml:space="preserve">Purple Mash Unit 2.1 Coding </w:t>
            </w:r>
          </w:p>
          <w:p w14:paraId="7069A29C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2.2</w:t>
            </w:r>
          </w:p>
          <w:p w14:paraId="1F90399A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Online safety</w:t>
            </w:r>
          </w:p>
          <w:p w14:paraId="411CE576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7AFE9764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2.3</w:t>
            </w:r>
          </w:p>
          <w:p w14:paraId="1402DE5A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Spreadsheets</w:t>
            </w:r>
          </w:p>
          <w:p w14:paraId="0C9BAC5F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D18E275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2.4</w:t>
            </w:r>
          </w:p>
          <w:p w14:paraId="4EB49272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Questioning</w:t>
            </w:r>
          </w:p>
          <w:p w14:paraId="0063077E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</w:p>
          <w:p w14:paraId="72232BB6" w14:textId="77777777" w:rsidR="001A071F" w:rsidRPr="004A637D" w:rsidRDefault="001A071F" w:rsidP="001A071F">
            <w:pPr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</w:p>
          <w:p w14:paraId="4B307D72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4A50D523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2.5 Effective searching.</w:t>
            </w:r>
          </w:p>
          <w:p w14:paraId="386E73BA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A0D76DC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2.6 Creating pictures</w:t>
            </w:r>
          </w:p>
          <w:p w14:paraId="1E495C74" w14:textId="45285C6C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119592EB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2.7</w:t>
            </w:r>
          </w:p>
          <w:p w14:paraId="2B5E6458" w14:textId="6E71BCC9" w:rsidR="001A071F" w:rsidRPr="004A637D" w:rsidRDefault="001A071F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Making music</w:t>
            </w:r>
          </w:p>
          <w:p w14:paraId="5F3C5CD5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Purple Mash Unit 2.8</w:t>
            </w:r>
          </w:p>
          <w:p w14:paraId="7F6C800A" w14:textId="0284AB52" w:rsidR="001A071F" w:rsidRPr="004A637D" w:rsidRDefault="00FE3A8A" w:rsidP="00FE3A8A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00B0F0"/>
                <w:sz w:val="12"/>
                <w:szCs w:val="13"/>
              </w:rPr>
              <w:t>Presenting ideas.</w:t>
            </w:r>
          </w:p>
        </w:tc>
      </w:tr>
      <w:tr w:rsidR="00544F4D" w:rsidRPr="00FE3A8A" w14:paraId="687F5272" w14:textId="77777777" w:rsidTr="00E808AC">
        <w:trPr>
          <w:trHeight w:val="548"/>
        </w:trPr>
        <w:tc>
          <w:tcPr>
            <w:tcW w:w="1139" w:type="dxa"/>
            <w:shd w:val="clear" w:color="auto" w:fill="EAF1DD" w:themeFill="accent3" w:themeFillTint="33"/>
          </w:tcPr>
          <w:p w14:paraId="3CD3484D" w14:textId="77777777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  <w:t>PE Skills</w:t>
            </w:r>
          </w:p>
          <w:p w14:paraId="10897F4E" w14:textId="77777777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  <w:t xml:space="preserve">Real PE </w:t>
            </w:r>
          </w:p>
        </w:tc>
        <w:tc>
          <w:tcPr>
            <w:tcW w:w="1561" w:type="dxa"/>
            <w:shd w:val="clear" w:color="auto" w:fill="FFFFFF" w:themeFill="background1"/>
          </w:tcPr>
          <w:p w14:paraId="1AEAD9C9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Real PE: Unit 1</w:t>
            </w:r>
          </w:p>
          <w:p w14:paraId="3EB1B283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 Personal Skills</w:t>
            </w:r>
          </w:p>
          <w:p w14:paraId="05E57D4D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7D29A083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Real PE: Unit 2 </w:t>
            </w:r>
          </w:p>
          <w:p w14:paraId="50049BA8" w14:textId="40FFC6E3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Social Skills in Sport</w:t>
            </w:r>
          </w:p>
        </w:tc>
        <w:tc>
          <w:tcPr>
            <w:tcW w:w="1758" w:type="dxa"/>
            <w:shd w:val="clear" w:color="auto" w:fill="FFFFFF" w:themeFill="background1"/>
          </w:tcPr>
          <w:p w14:paraId="08E294B3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Real PE: Unit 3 </w:t>
            </w:r>
          </w:p>
          <w:p w14:paraId="5BD46E12" w14:textId="776F543E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Cognitive Skills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1380EF2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 Real PE: Unit 4 </w:t>
            </w:r>
          </w:p>
          <w:p w14:paraId="3EA2327B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Creative Skills</w:t>
            </w:r>
          </w:p>
          <w:p w14:paraId="28370DC3" w14:textId="04FFB7BA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2B6A444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Real PE: Unit 5 </w:t>
            </w:r>
          </w:p>
          <w:p w14:paraId="7F8F93E8" w14:textId="43C8B2EC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Applying Physical Skills</w:t>
            </w:r>
          </w:p>
        </w:tc>
        <w:tc>
          <w:tcPr>
            <w:tcW w:w="1555" w:type="dxa"/>
            <w:shd w:val="clear" w:color="auto" w:fill="FFFFFF" w:themeFill="background1"/>
          </w:tcPr>
          <w:p w14:paraId="56EB2945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Real PE: Unit 6 </w:t>
            </w:r>
          </w:p>
          <w:p w14:paraId="169B2378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Health and Fitness</w:t>
            </w:r>
          </w:p>
          <w:p w14:paraId="422A36A6" w14:textId="0584E8FF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A6A6A6" w:themeColor="background1" w:themeShade="A6"/>
                <w:sz w:val="12"/>
                <w:szCs w:val="15"/>
              </w:rPr>
            </w:pPr>
          </w:p>
        </w:tc>
      </w:tr>
      <w:tr w:rsidR="00544F4D" w:rsidRPr="00FE3A8A" w14:paraId="760F54A7" w14:textId="77777777" w:rsidTr="00E808AC">
        <w:trPr>
          <w:trHeight w:val="238"/>
        </w:trPr>
        <w:tc>
          <w:tcPr>
            <w:tcW w:w="1139" w:type="dxa"/>
            <w:shd w:val="clear" w:color="auto" w:fill="EAF1DD" w:themeFill="accent3" w:themeFillTint="33"/>
          </w:tcPr>
          <w:p w14:paraId="778ADEF0" w14:textId="77777777" w:rsidR="001A071F" w:rsidRPr="00D55636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</w:rPr>
              <w:t>PE Themes</w:t>
            </w:r>
          </w:p>
        </w:tc>
        <w:tc>
          <w:tcPr>
            <w:tcW w:w="1561" w:type="dxa"/>
            <w:shd w:val="clear" w:color="auto" w:fill="FFFFFF" w:themeFill="background1"/>
          </w:tcPr>
          <w:p w14:paraId="3C2C8598" w14:textId="1AEB67A1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Gymnastics</w:t>
            </w:r>
          </w:p>
          <w:p w14:paraId="2597A33C" w14:textId="225ADCD1" w:rsidR="001A071F" w:rsidRPr="004A637D" w:rsidRDefault="001A071F" w:rsidP="001A071F">
            <w:pPr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455E0CFD" w14:textId="3AC57179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Multi-skills</w:t>
            </w:r>
          </w:p>
        </w:tc>
        <w:tc>
          <w:tcPr>
            <w:tcW w:w="1758" w:type="dxa"/>
            <w:shd w:val="clear" w:color="auto" w:fill="FFFFFF" w:themeFill="background1"/>
          </w:tcPr>
          <w:p w14:paraId="442517BB" w14:textId="3C9EEDE0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Invasion Games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708AB1B" w14:textId="0281D7AD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 xml:space="preserve"> Dance</w:t>
            </w:r>
          </w:p>
          <w:p w14:paraId="202D71F5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E0C4842" w14:textId="30EAC151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Net and Wall Games</w:t>
            </w:r>
          </w:p>
        </w:tc>
        <w:tc>
          <w:tcPr>
            <w:tcW w:w="1555" w:type="dxa"/>
            <w:shd w:val="clear" w:color="auto" w:fill="FFFFFF" w:themeFill="background1"/>
          </w:tcPr>
          <w:p w14:paraId="3A620BD2" w14:textId="7631E1E6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6"/>
              </w:rPr>
              <w:t>Circuit Training</w:t>
            </w:r>
          </w:p>
          <w:p w14:paraId="183CF853" w14:textId="77777777" w:rsidR="001A071F" w:rsidRPr="004A637D" w:rsidRDefault="001A071F" w:rsidP="001A071F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2"/>
                <w:szCs w:val="12"/>
              </w:rPr>
            </w:pPr>
          </w:p>
        </w:tc>
      </w:tr>
      <w:tr w:rsidR="00544F4D" w:rsidRPr="00FE3A8A" w14:paraId="448A5CEE" w14:textId="77777777" w:rsidTr="00E808AC">
        <w:trPr>
          <w:trHeight w:val="286"/>
        </w:trPr>
        <w:tc>
          <w:tcPr>
            <w:tcW w:w="1139" w:type="dxa"/>
            <w:shd w:val="clear" w:color="auto" w:fill="EAF1DD" w:themeFill="accent3" w:themeFillTint="33"/>
          </w:tcPr>
          <w:p w14:paraId="14698001" w14:textId="77777777" w:rsidR="00D11746" w:rsidRDefault="00D11746" w:rsidP="00143598">
            <w:pPr>
              <w:jc w:val="center"/>
              <w:rPr>
                <w:rFonts w:ascii="NTPreCursive" w:hAnsi="NTPreCursive" w:cstheme="minorHAnsi"/>
                <w:b/>
                <w:color w:val="FF0000"/>
                <w:sz w:val="16"/>
              </w:rPr>
            </w:pPr>
          </w:p>
          <w:p w14:paraId="2E60642E" w14:textId="77777777" w:rsidR="00D11746" w:rsidRDefault="00D11746" w:rsidP="00143598">
            <w:pPr>
              <w:jc w:val="center"/>
              <w:rPr>
                <w:rFonts w:ascii="NTPreCursive" w:hAnsi="NTPreCursive" w:cstheme="minorHAnsi"/>
                <w:b/>
                <w:color w:val="FF0000"/>
                <w:sz w:val="16"/>
              </w:rPr>
            </w:pPr>
          </w:p>
          <w:p w14:paraId="452F75F7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color w:val="FF000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FF0000"/>
                <w:sz w:val="16"/>
              </w:rPr>
              <w:t>History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48CD62C4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40F8FC3F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Significant Individuals:</w:t>
            </w:r>
          </w:p>
          <w:p w14:paraId="12917D20" w14:textId="235DF3D7" w:rsidR="0038345E" w:rsidRPr="00D55636" w:rsidRDefault="00143598" w:rsidP="0038345E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Look at Guy Fawkes and the gunpowder plot and discuss how his actions still impact us today.</w:t>
            </w:r>
          </w:p>
          <w:p w14:paraId="66604443" w14:textId="77777777" w:rsidR="0038345E" w:rsidRPr="00D55636" w:rsidRDefault="0038345E" w:rsidP="0038345E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  <w:p w14:paraId="1F0FC98B" w14:textId="62B3B61A" w:rsidR="0038345E" w:rsidRPr="00D55636" w:rsidRDefault="0038345E" w:rsidP="0038345E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Significant Events:</w:t>
            </w:r>
          </w:p>
          <w:p w14:paraId="0A52D179" w14:textId="42F00CEE" w:rsidR="00143598" w:rsidRPr="00D55636" w:rsidRDefault="0038345E" w:rsidP="00D11746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Remembrance Day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263AC163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70D1C472" w14:textId="77777777" w:rsidR="000A7F8F" w:rsidRDefault="000A7F8F" w:rsidP="00143598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</w:p>
          <w:p w14:paraId="073B340B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Significant Events in Local Area:</w:t>
            </w:r>
          </w:p>
          <w:p w14:paraId="535B0BBA" w14:textId="22DF6FD3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Look at Charles Burrell</w:t>
            </w:r>
            <w:r w:rsidR="000A7F8F">
              <w:rPr>
                <w:rFonts w:ascii="NTPreCursive" w:hAnsi="NTPreCursive" w:cstheme="minorHAnsi"/>
                <w:color w:val="FF0000"/>
                <w:sz w:val="12"/>
                <w:szCs w:val="12"/>
              </w:rPr>
              <w:t>’</w:t>
            </w: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s connection to the evolution of steam engines.</w:t>
            </w:r>
          </w:p>
          <w:p w14:paraId="71F4CF53" w14:textId="5B73258A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Compare this to the first flight and the work of the Wright brothers.</w:t>
            </w:r>
          </w:p>
        </w:tc>
        <w:tc>
          <w:tcPr>
            <w:tcW w:w="1552" w:type="dxa"/>
            <w:shd w:val="clear" w:color="auto" w:fill="auto"/>
          </w:tcPr>
          <w:p w14:paraId="0E2CE699" w14:textId="77777777" w:rsidR="00D11746" w:rsidRDefault="00D11746" w:rsidP="000C635B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</w:p>
          <w:p w14:paraId="6D6EE2E9" w14:textId="77777777" w:rsidR="000C635B" w:rsidRPr="00D55636" w:rsidRDefault="000C635B" w:rsidP="000C635B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Changes Within Living Memory:</w:t>
            </w:r>
          </w:p>
          <w:p w14:paraId="3719AFCF" w14:textId="52040825" w:rsidR="00143598" w:rsidRPr="00D55636" w:rsidRDefault="000C635B" w:rsidP="000C635B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00"/>
                <w:sz w:val="12"/>
                <w:szCs w:val="12"/>
              </w:rPr>
              <w:t>Children to look at how toys have evolved over time, looking at the increase of electronic toys alongside the continuity of others.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6F7A5E8E" w14:textId="206C1503" w:rsidR="00143598" w:rsidRPr="00D55636" w:rsidRDefault="00143598" w:rsidP="0038345E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</w:tc>
      </w:tr>
      <w:tr w:rsidR="00544F4D" w:rsidRPr="00FE3A8A" w14:paraId="6D8F0996" w14:textId="77777777" w:rsidTr="00E808AC">
        <w:trPr>
          <w:trHeight w:val="262"/>
        </w:trPr>
        <w:tc>
          <w:tcPr>
            <w:tcW w:w="1139" w:type="dxa"/>
            <w:shd w:val="clear" w:color="auto" w:fill="EAF1DD" w:themeFill="accent3" w:themeFillTint="33"/>
          </w:tcPr>
          <w:p w14:paraId="495AA119" w14:textId="77777777" w:rsidR="00D11746" w:rsidRDefault="00D11746" w:rsidP="00143598">
            <w:pPr>
              <w:jc w:val="center"/>
              <w:rPr>
                <w:rFonts w:ascii="NTPreCursive" w:hAnsi="NTPreCursive" w:cstheme="minorHAnsi"/>
                <w:b/>
                <w:color w:val="800000"/>
                <w:sz w:val="16"/>
              </w:rPr>
            </w:pPr>
          </w:p>
          <w:p w14:paraId="0B1BED4E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color w:val="80000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800000"/>
                <w:sz w:val="16"/>
              </w:rPr>
              <w:t>Geography</w:t>
            </w:r>
          </w:p>
        </w:tc>
        <w:tc>
          <w:tcPr>
            <w:tcW w:w="1561" w:type="dxa"/>
            <w:shd w:val="clear" w:color="auto" w:fill="FFFFFF" w:themeFill="background1"/>
          </w:tcPr>
          <w:p w14:paraId="5EF2905A" w14:textId="0B8B069E" w:rsidR="001300A8" w:rsidRPr="00D55636" w:rsidRDefault="001300A8" w:rsidP="001300A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Locational Knowledge</w:t>
            </w: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 xml:space="preserve">: </w:t>
            </w:r>
          </w:p>
          <w:p w14:paraId="496B90D1" w14:textId="1A98BD77" w:rsidR="00143598" w:rsidRPr="00D55636" w:rsidRDefault="001300A8" w:rsidP="001300A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>Children to name and locate the world’s seven continents and five oceans.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E9F86B4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57E03AB" w14:textId="044DA50E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Place Knowledge</w:t>
            </w: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 xml:space="preserve">: </w:t>
            </w:r>
          </w:p>
          <w:p w14:paraId="08FF8CFF" w14:textId="47BA0775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>Look at the geographical similarities and differences of the UK and China. Discuss the difference in traditions linking to the Chinese New Year.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</w:tcPr>
          <w:p w14:paraId="60FECC02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4ED0D1CD" w14:textId="18D6D426" w:rsidR="00143598" w:rsidRPr="00D55636" w:rsidRDefault="00143598" w:rsidP="001300A8">
            <w:pPr>
              <w:jc w:val="center"/>
              <w:rPr>
                <w:rFonts w:ascii="NTPreCursive" w:hAnsi="NTPreCursive"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auto"/>
          </w:tcPr>
          <w:p w14:paraId="04958755" w14:textId="77777777" w:rsidR="000C635B" w:rsidRPr="00D55636" w:rsidRDefault="000C635B" w:rsidP="000C635B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Fieldwork</w:t>
            </w: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 xml:space="preserve">: </w:t>
            </w:r>
          </w:p>
          <w:p w14:paraId="3C0D8408" w14:textId="0CBAB64D" w:rsidR="00143598" w:rsidRPr="00D55636" w:rsidRDefault="000C635B" w:rsidP="000C635B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>Use maps, atlases and globes to identify the UK and its countries.</w:t>
            </w:r>
            <w:r w:rsidR="00D03749" w:rsidRPr="00D55636">
              <w:rPr>
                <w:rFonts w:ascii="NTPreCursive" w:hAnsi="NTPreCursive" w:cstheme="minorHAnsi"/>
                <w:color w:val="800000"/>
                <w:sz w:val="12"/>
                <w:szCs w:val="12"/>
              </w:rPr>
              <w:t xml:space="preserve"> Look at the capital cities for each of the countries in the UK.</w:t>
            </w:r>
          </w:p>
        </w:tc>
      </w:tr>
      <w:tr w:rsidR="00544F4D" w:rsidRPr="00FE3A8A" w14:paraId="079FE301" w14:textId="77777777" w:rsidTr="00E808AC">
        <w:trPr>
          <w:trHeight w:val="476"/>
        </w:trPr>
        <w:tc>
          <w:tcPr>
            <w:tcW w:w="1139" w:type="dxa"/>
            <w:shd w:val="clear" w:color="auto" w:fill="EAF1DD" w:themeFill="accent3" w:themeFillTint="33"/>
          </w:tcPr>
          <w:p w14:paraId="6B9730C7" w14:textId="77777777" w:rsidR="00D11746" w:rsidRDefault="00D11746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</w:pPr>
          </w:p>
          <w:p w14:paraId="22374126" w14:textId="77777777" w:rsidR="00D11746" w:rsidRPr="00D11746" w:rsidRDefault="00D11746" w:rsidP="00D11746">
            <w:pPr>
              <w:rPr>
                <w:rFonts w:ascii="NTPreCursive" w:hAnsi="NTPreCursive" w:cstheme="minorHAnsi"/>
                <w:b/>
                <w:color w:val="E36C0A" w:themeColor="accent6" w:themeShade="BF"/>
                <w:sz w:val="2"/>
              </w:rPr>
            </w:pPr>
          </w:p>
          <w:p w14:paraId="236FA1CD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  <w:t>Art and Design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0C9EF4F1" w14:textId="77777777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3CCB1636" w14:textId="77777777" w:rsidR="00D11746" w:rsidRDefault="00D11746" w:rsidP="00FD0AA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0F46694" w14:textId="38FB5869" w:rsidR="00FD0AA1" w:rsidRPr="00D55636" w:rsidRDefault="004E4051" w:rsidP="00FD0AA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Painting</w:t>
            </w:r>
            <w:r w:rsidR="00FD0AA1"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:</w:t>
            </w:r>
          </w:p>
          <w:p w14:paraId="49276F42" w14:textId="1ED2AF85" w:rsidR="00FD0AA1" w:rsidRPr="00D55636" w:rsidRDefault="00780EF5" w:rsidP="0072163A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F</w:t>
            </w:r>
            <w:r w:rsidR="0072163A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irework pictures – exploring different colours.</w:t>
            </w:r>
          </w:p>
        </w:tc>
        <w:tc>
          <w:tcPr>
            <w:tcW w:w="1758" w:type="dxa"/>
            <w:shd w:val="clear" w:color="auto" w:fill="auto"/>
          </w:tcPr>
          <w:p w14:paraId="561FF36D" w14:textId="77777777" w:rsidR="00D11746" w:rsidRDefault="00D11746" w:rsidP="0072163A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EC33DC9" w14:textId="72C7165D" w:rsidR="0072163A" w:rsidRPr="00D55636" w:rsidRDefault="004E4051" w:rsidP="0072163A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Sculpture</w:t>
            </w:r>
            <w:r w:rsidR="0072163A"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:</w:t>
            </w:r>
          </w:p>
          <w:p w14:paraId="08E4092D" w14:textId="03C97F1F" w:rsidR="00143598" w:rsidRPr="00D55636" w:rsidRDefault="00780EF5" w:rsidP="0072163A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Creating plates</w:t>
            </w:r>
            <w:r w:rsidR="004E405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/bowls from clay and they will paint on willow patterns.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1D03258" w14:textId="7161A41C" w:rsidR="004E4051" w:rsidRPr="00D55636" w:rsidRDefault="004E4051" w:rsidP="004E405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Printing:</w:t>
            </w:r>
          </w:p>
          <w:p w14:paraId="5DDB07F4" w14:textId="1557B6AC" w:rsidR="00143598" w:rsidRPr="00D55636" w:rsidRDefault="00780EF5" w:rsidP="004E4051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L</w:t>
            </w:r>
            <w:r w:rsidR="004E405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ook at the work</w:t>
            </w: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 of Jackson Pollock. R</w:t>
            </w:r>
            <w:r w:rsidR="004E405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ecreate a Jackson Pollock type painting through using toy vehicle wheels.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2F40C0CA" w14:textId="29E5542D" w:rsidR="00143598" w:rsidRPr="00D55636" w:rsidRDefault="00143598" w:rsidP="00143598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22CA8653" w14:textId="77777777" w:rsidR="00D11746" w:rsidRPr="000A7F8F" w:rsidRDefault="00D11746" w:rsidP="00143598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6"/>
                <w:szCs w:val="12"/>
              </w:rPr>
            </w:pPr>
          </w:p>
          <w:p w14:paraId="46A75C45" w14:textId="47E6489B" w:rsidR="003C6D01" w:rsidRPr="00D55636" w:rsidRDefault="00780EF5" w:rsidP="00143598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Drawing</w:t>
            </w:r>
            <w:r w:rsidR="00FD0AA1" w:rsidRPr="00D55636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:</w:t>
            </w:r>
          </w:p>
          <w:p w14:paraId="6230DD1F" w14:textId="0E24476A" w:rsidR="00143598" w:rsidRPr="00D55636" w:rsidRDefault="00780EF5" w:rsidP="00780EF5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L</w:t>
            </w:r>
            <w:r w:rsidR="00FD0AA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ook at British artist </w:t>
            </w:r>
            <w:r w:rsidR="003C6D0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L.S. Lowry </w:t>
            </w:r>
            <w:r w:rsidR="00FD0AA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and have a go at </w:t>
            </w: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sketching sections from </w:t>
            </w:r>
            <w:r w:rsidR="00FD0AA1"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The Mill</w:t>
            </w:r>
            <w:r w:rsidRPr="00D55636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.</w:t>
            </w:r>
          </w:p>
        </w:tc>
      </w:tr>
      <w:tr w:rsidR="00544F4D" w:rsidRPr="00FE3A8A" w14:paraId="380EA766" w14:textId="77777777" w:rsidTr="00E808AC">
        <w:trPr>
          <w:trHeight w:val="387"/>
        </w:trPr>
        <w:tc>
          <w:tcPr>
            <w:tcW w:w="1139" w:type="dxa"/>
            <w:shd w:val="clear" w:color="auto" w:fill="EAF1DD" w:themeFill="accent3" w:themeFillTint="33"/>
          </w:tcPr>
          <w:p w14:paraId="3AE9EDDD" w14:textId="2DA8A4DE" w:rsidR="00121E11" w:rsidRPr="00D55636" w:rsidRDefault="00544F4D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</w:pPr>
            <w:r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  <w:t xml:space="preserve">Amazing </w:t>
            </w:r>
            <w:r w:rsidR="00121E11"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  <w:t>Artist</w:t>
            </w:r>
            <w:r>
              <w:rPr>
                <w:rFonts w:ascii="NTPreCursive" w:hAnsi="NTPreCursive" w:cstheme="minorHAnsi"/>
                <w:b/>
                <w:color w:val="E36C0A" w:themeColor="accent6" w:themeShade="BF"/>
                <w:sz w:val="16"/>
              </w:rPr>
              <w:t>s</w:t>
            </w:r>
          </w:p>
        </w:tc>
        <w:tc>
          <w:tcPr>
            <w:tcW w:w="1561" w:type="dxa"/>
            <w:shd w:val="clear" w:color="auto" w:fill="FFFFFF" w:themeFill="background1"/>
          </w:tcPr>
          <w:p w14:paraId="2246B6FA" w14:textId="77777777" w:rsidR="00544F4D" w:rsidRPr="00544F4D" w:rsidRDefault="00544F4D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 xml:space="preserve">Picasso: </w:t>
            </w:r>
          </w:p>
          <w:p w14:paraId="3B570AD5" w14:textId="4A2B76C6" w:rsidR="00121E11" w:rsidRPr="00544F4D" w:rsidRDefault="00D11746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>1881-197</w:t>
            </w:r>
            <w:r w:rsidR="00544F4D"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>3</w:t>
            </w:r>
          </w:p>
        </w:tc>
        <w:tc>
          <w:tcPr>
            <w:tcW w:w="1566" w:type="dxa"/>
            <w:shd w:val="clear" w:color="auto" w:fill="FFFFFF" w:themeFill="background1"/>
          </w:tcPr>
          <w:p w14:paraId="569B7B57" w14:textId="77777777" w:rsidR="00544F4D" w:rsidRPr="00544F4D" w:rsidRDefault="00544F4D" w:rsidP="00FD0AA1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 xml:space="preserve">Cezanne: </w:t>
            </w:r>
          </w:p>
          <w:p w14:paraId="1547552A" w14:textId="25D7A0E8" w:rsidR="00121E11" w:rsidRPr="00544F4D" w:rsidRDefault="00544F4D" w:rsidP="00FD0AA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>1839-1906</w:t>
            </w:r>
          </w:p>
        </w:tc>
        <w:tc>
          <w:tcPr>
            <w:tcW w:w="1758" w:type="dxa"/>
            <w:shd w:val="clear" w:color="auto" w:fill="FFFFFF" w:themeFill="background1"/>
          </w:tcPr>
          <w:p w14:paraId="5C44B820" w14:textId="77777777" w:rsidR="00544F4D" w:rsidRPr="00544F4D" w:rsidRDefault="00544F4D" w:rsidP="0072163A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 xml:space="preserve">Lichtenstein: </w:t>
            </w:r>
          </w:p>
          <w:p w14:paraId="6C9AE02E" w14:textId="53588747" w:rsidR="00121E11" w:rsidRPr="00544F4D" w:rsidRDefault="00544F4D" w:rsidP="0072163A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>1923-1997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64A9EF7" w14:textId="77777777" w:rsidR="00544F4D" w:rsidRPr="00544F4D" w:rsidRDefault="00544F4D" w:rsidP="004E4051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 xml:space="preserve">Constable: </w:t>
            </w:r>
          </w:p>
          <w:p w14:paraId="0C974032" w14:textId="77C119FB" w:rsidR="00121E11" w:rsidRPr="00544F4D" w:rsidRDefault="00544F4D" w:rsidP="004E405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  <w:t>1776 – 1837</w:t>
            </w:r>
          </w:p>
        </w:tc>
        <w:tc>
          <w:tcPr>
            <w:tcW w:w="1552" w:type="dxa"/>
            <w:shd w:val="clear" w:color="auto" w:fill="FFFFFF" w:themeFill="background1"/>
          </w:tcPr>
          <w:p w14:paraId="460EB17D" w14:textId="77777777" w:rsidR="00544F4D" w:rsidRPr="00544F4D" w:rsidRDefault="00544F4D" w:rsidP="00143598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  <w:t xml:space="preserve">Georgia O’Keeffe: </w:t>
            </w:r>
          </w:p>
          <w:p w14:paraId="21867ED4" w14:textId="3CBBD344" w:rsidR="00121E11" w:rsidRPr="00544F4D" w:rsidRDefault="00544F4D" w:rsidP="00143598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  <w:t>1887-1986</w:t>
            </w:r>
          </w:p>
        </w:tc>
        <w:tc>
          <w:tcPr>
            <w:tcW w:w="1555" w:type="dxa"/>
            <w:shd w:val="clear" w:color="auto" w:fill="FFFFFF" w:themeFill="background1"/>
          </w:tcPr>
          <w:p w14:paraId="3467B06A" w14:textId="4C418971" w:rsidR="00544F4D" w:rsidRPr="00544F4D" w:rsidRDefault="00544F4D" w:rsidP="00143598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  <w:t>Banksy:</w:t>
            </w:r>
          </w:p>
          <w:p w14:paraId="3FBC5B7D" w14:textId="293A15EB" w:rsidR="00121E11" w:rsidRPr="00544F4D" w:rsidRDefault="00544F4D" w:rsidP="00143598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544F4D">
              <w:rPr>
                <w:rFonts w:ascii="NTPreCursive" w:hAnsi="NTPreCursive"/>
                <w:b/>
                <w:color w:val="E36C0A" w:themeColor="accent6" w:themeShade="BF"/>
                <w:sz w:val="12"/>
                <w:szCs w:val="12"/>
              </w:rPr>
              <w:t>1974 -</w:t>
            </w:r>
          </w:p>
        </w:tc>
      </w:tr>
      <w:tr w:rsidR="00544F4D" w:rsidRPr="00FE3A8A" w14:paraId="42C9FCCE" w14:textId="77777777" w:rsidTr="00E808AC">
        <w:trPr>
          <w:trHeight w:val="500"/>
        </w:trPr>
        <w:tc>
          <w:tcPr>
            <w:tcW w:w="1139" w:type="dxa"/>
            <w:shd w:val="clear" w:color="auto" w:fill="EAF1DD" w:themeFill="accent3" w:themeFillTint="33"/>
          </w:tcPr>
          <w:p w14:paraId="00786A5E" w14:textId="77777777" w:rsidR="00D11746" w:rsidRDefault="00D11746" w:rsidP="003C6D01">
            <w:pPr>
              <w:jc w:val="center"/>
              <w:rPr>
                <w:rFonts w:ascii="NTPreCursive" w:hAnsi="NTPreCursive" w:cstheme="minorHAnsi"/>
                <w:b/>
                <w:color w:val="92D050"/>
                <w:sz w:val="16"/>
              </w:rPr>
            </w:pPr>
          </w:p>
          <w:p w14:paraId="1BD450B1" w14:textId="08E79666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92D05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92D050"/>
                <w:sz w:val="16"/>
              </w:rPr>
              <w:t>Design and Technology</w:t>
            </w:r>
          </w:p>
        </w:tc>
        <w:tc>
          <w:tcPr>
            <w:tcW w:w="1561" w:type="dxa"/>
            <w:shd w:val="clear" w:color="auto" w:fill="FFFFFF" w:themeFill="background1"/>
          </w:tcPr>
          <w:p w14:paraId="5FD5A59E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  <w:t>Mechanisms:</w:t>
            </w:r>
          </w:p>
          <w:p w14:paraId="7B97E3ED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</w:p>
          <w:p w14:paraId="236DAF88" w14:textId="77777777" w:rsidR="003C6D01" w:rsidRPr="004A637D" w:rsidRDefault="003C6D01" w:rsidP="00121E11">
            <w:pPr>
              <w:jc w:val="center"/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Which part of your picture should move?</w:t>
            </w:r>
          </w:p>
          <w:p w14:paraId="3B285A09" w14:textId="03B9EC91" w:rsidR="003C6D01" w:rsidRPr="00D55636" w:rsidRDefault="003C6D01" w:rsidP="00121E1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Children to create a moving under the sea picture.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612ECE7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10DE94DD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  <w:t>Food:</w:t>
            </w:r>
          </w:p>
          <w:p w14:paraId="46019948" w14:textId="777777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</w:pPr>
          </w:p>
          <w:p w14:paraId="430E8AD7" w14:textId="2538B77E" w:rsidR="003C6D01" w:rsidRPr="004A637D" w:rsidRDefault="003C6D01" w:rsidP="00121E11">
            <w:pPr>
              <w:jc w:val="center"/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Which fruit would be good in your salad?</w:t>
            </w:r>
          </w:p>
          <w:p w14:paraId="6F172764" w14:textId="09E32B45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92D050"/>
                <w:sz w:val="12"/>
                <w:szCs w:val="12"/>
                <w:u w:val="single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Children to create a fruit salad for a Chinese New Year Celebration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</w:tcPr>
          <w:p w14:paraId="74397014" w14:textId="55B1AFA9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3C1B088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  <w:t>Mechanisms:</w:t>
            </w:r>
          </w:p>
          <w:p w14:paraId="389E16DE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92D050"/>
                <w:sz w:val="12"/>
                <w:szCs w:val="12"/>
              </w:rPr>
            </w:pPr>
          </w:p>
          <w:p w14:paraId="23E01BBB" w14:textId="6C5F5786" w:rsidR="003C6D01" w:rsidRPr="004A637D" w:rsidRDefault="003C6D01" w:rsidP="00121E11">
            <w:pPr>
              <w:jc w:val="center"/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How will your roly-poly move?</w:t>
            </w:r>
          </w:p>
          <w:p w14:paraId="664F207C" w14:textId="727789F0" w:rsidR="003C6D01" w:rsidRPr="00D55636" w:rsidRDefault="003C6D01" w:rsidP="00121E11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Cs/>
                <w:color w:val="92D050"/>
                <w:sz w:val="12"/>
                <w:szCs w:val="12"/>
              </w:rPr>
              <w:t>Children to create a roly-poly toy.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049E2A50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</w:p>
        </w:tc>
      </w:tr>
      <w:tr w:rsidR="00544F4D" w:rsidRPr="00FE3A8A" w14:paraId="2D8070DC" w14:textId="77777777" w:rsidTr="00E808AC">
        <w:trPr>
          <w:trHeight w:val="429"/>
        </w:trPr>
        <w:tc>
          <w:tcPr>
            <w:tcW w:w="1139" w:type="dxa"/>
            <w:shd w:val="clear" w:color="auto" w:fill="EAF1DD" w:themeFill="accent3" w:themeFillTint="33"/>
          </w:tcPr>
          <w:p w14:paraId="53A82168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>Music</w:t>
            </w:r>
          </w:p>
          <w:p w14:paraId="74166F64" w14:textId="224E7106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</w:rPr>
            </w:pPr>
            <w:proofErr w:type="spellStart"/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>Charanga</w:t>
            </w:r>
            <w:proofErr w:type="spellEnd"/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 xml:space="preserve"> Y1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BBC3CA7" w14:textId="459FB41D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Hey You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ACD9CF8" w14:textId="777777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Rhythm in the Way We Walk</w:t>
            </w:r>
          </w:p>
          <w:p w14:paraId="5D0BA72A" w14:textId="777777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</w:pPr>
          </w:p>
          <w:p w14:paraId="1F6F86BF" w14:textId="2318E4A1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The Banana Rap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14910A15" w14:textId="0D07BD52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In the Groove</w:t>
            </w: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4EB9F303" w14:textId="7CF6BB8B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Round and Round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3C800D" w14:textId="2085ABA6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Your Imagination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B0943F1" w14:textId="4316C55D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6"/>
              </w:rPr>
              <w:t>Reflect, Rewind and Replay</w:t>
            </w:r>
          </w:p>
        </w:tc>
      </w:tr>
      <w:tr w:rsidR="00544F4D" w:rsidRPr="00FE3A8A" w14:paraId="3CA114B4" w14:textId="77777777" w:rsidTr="00E808AC">
        <w:trPr>
          <w:trHeight w:val="452"/>
        </w:trPr>
        <w:tc>
          <w:tcPr>
            <w:tcW w:w="1139" w:type="dxa"/>
            <w:shd w:val="clear" w:color="auto" w:fill="EAF1DD" w:themeFill="accent3" w:themeFillTint="33"/>
          </w:tcPr>
          <w:p w14:paraId="33766896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>Music</w:t>
            </w:r>
          </w:p>
          <w:p w14:paraId="609712F7" w14:textId="3652C41A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</w:rPr>
            </w:pPr>
            <w:proofErr w:type="spellStart"/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>Charanga</w:t>
            </w:r>
            <w:proofErr w:type="spellEnd"/>
            <w:r w:rsidRPr="00D55636">
              <w:rPr>
                <w:rFonts w:ascii="NTPreCursive" w:hAnsi="NTPreCursive" w:cstheme="minorHAnsi"/>
                <w:b/>
                <w:color w:val="CC00CC"/>
                <w:sz w:val="16"/>
              </w:rPr>
              <w:t xml:space="preserve"> Y2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EBF6AB8" w14:textId="5B9E5441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Hands, Feet, Heart.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306DD848" w14:textId="641328CA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proofErr w:type="spellStart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Ho</w:t>
            </w:r>
            <w:proofErr w:type="spellEnd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 xml:space="preserve"> </w:t>
            </w:r>
            <w:proofErr w:type="spellStart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Ho</w:t>
            </w:r>
            <w:proofErr w:type="spellEnd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 xml:space="preserve"> </w:t>
            </w:r>
            <w:proofErr w:type="spellStart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Ho</w:t>
            </w:r>
            <w:proofErr w:type="spellEnd"/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10F07EB" w14:textId="4E10ABCB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 xml:space="preserve">I </w:t>
            </w:r>
            <w:proofErr w:type="spellStart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Wanna</w:t>
            </w:r>
            <w:proofErr w:type="spellEnd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 xml:space="preserve"> Play in a Band</w:t>
            </w: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14:paraId="4C974FF0" w14:textId="709B5F7D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proofErr w:type="spellStart"/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Zootime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AF79F8" w14:textId="13AB28F6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Friendship Song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EE6F064" w14:textId="284F243C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CC00CC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bCs/>
                <w:color w:val="FF40FF"/>
                <w:sz w:val="12"/>
                <w:szCs w:val="15"/>
              </w:rPr>
              <w:t>Reflect, Rewind, Replay</w:t>
            </w:r>
          </w:p>
        </w:tc>
      </w:tr>
      <w:tr w:rsidR="001271F9" w:rsidRPr="00FE3A8A" w14:paraId="1C59F142" w14:textId="77777777" w:rsidTr="00E808AC">
        <w:trPr>
          <w:trHeight w:val="287"/>
        </w:trPr>
        <w:tc>
          <w:tcPr>
            <w:tcW w:w="1139" w:type="dxa"/>
            <w:shd w:val="clear" w:color="auto" w:fill="EAF1DD" w:themeFill="accent3" w:themeFillTint="33"/>
          </w:tcPr>
          <w:p w14:paraId="77350D7D" w14:textId="77777777" w:rsidR="001271F9" w:rsidRPr="00020133" w:rsidRDefault="001271F9" w:rsidP="001503B3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>PSHE</w:t>
            </w:r>
            <w:r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 xml:space="preserve"> Y1</w:t>
            </w:r>
          </w:p>
          <w:p w14:paraId="0D326482" w14:textId="4953645A" w:rsidR="001271F9" w:rsidRPr="00D55636" w:rsidRDefault="001271F9" w:rsidP="004E4051">
            <w:pPr>
              <w:jc w:val="center"/>
              <w:rPr>
                <w:rFonts w:ascii="NTPreCursive" w:hAnsi="NTPreCursive" w:cstheme="minorHAnsi"/>
                <w:b/>
                <w:color w:val="FFCC00"/>
                <w:sz w:val="16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8"/>
                <w:szCs w:val="11"/>
              </w:rPr>
              <w:t>(Cambridgeshire Scheme)</w:t>
            </w:r>
          </w:p>
        </w:tc>
        <w:tc>
          <w:tcPr>
            <w:tcW w:w="1561" w:type="dxa"/>
            <w:shd w:val="clear" w:color="auto" w:fill="FFFFFF" w:themeFill="background1"/>
          </w:tcPr>
          <w:p w14:paraId="1F3DB8EC" w14:textId="77777777" w:rsidR="001271F9" w:rsidRDefault="001271F9" w:rsidP="001503B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Beginning and Belonging</w:t>
            </w:r>
          </w:p>
          <w:p w14:paraId="61468566" w14:textId="1DEC029D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My Emotions</w:t>
            </w:r>
          </w:p>
        </w:tc>
        <w:tc>
          <w:tcPr>
            <w:tcW w:w="1566" w:type="dxa"/>
            <w:shd w:val="clear" w:color="auto" w:fill="FFFFFF" w:themeFill="background1"/>
          </w:tcPr>
          <w:p w14:paraId="022D0274" w14:textId="77777777" w:rsidR="001271F9" w:rsidRDefault="001271F9" w:rsidP="001503B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Working Together</w:t>
            </w:r>
          </w:p>
          <w:p w14:paraId="69788068" w14:textId="77777777" w:rsidR="001271F9" w:rsidRPr="00C1576A" w:rsidRDefault="001271F9" w:rsidP="008B7EAC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EE2F444" w14:textId="13C3BF36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Diversity and Communities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78B2E65" w14:textId="55B77E33" w:rsidR="001271F9" w:rsidRDefault="001271F9" w:rsidP="001503B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Managing</w:t>
            </w:r>
            <w:r w:rsidR="00B367BB"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 xml:space="preserve"> Safety and</w:t>
            </w: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 xml:space="preserve"> Risk</w:t>
            </w:r>
          </w:p>
          <w:p w14:paraId="73C1B06A" w14:textId="0AC8F570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899B8EF" w14:textId="54639145" w:rsidR="001271F9" w:rsidRPr="00C1576A" w:rsidRDefault="00B367BB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Digital Lifestyles</w:t>
            </w:r>
          </w:p>
        </w:tc>
        <w:tc>
          <w:tcPr>
            <w:tcW w:w="1555" w:type="dxa"/>
            <w:shd w:val="clear" w:color="auto" w:fill="FFFFFF" w:themeFill="background1"/>
          </w:tcPr>
          <w:p w14:paraId="7B71481C" w14:textId="232EAB94" w:rsidR="00B367BB" w:rsidRDefault="00B367BB" w:rsidP="00C1576A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Relationships and Sex Education</w:t>
            </w:r>
          </w:p>
          <w:p w14:paraId="6C588E5A" w14:textId="31521F51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  <w:t>Healthy Lifestyles</w:t>
            </w:r>
          </w:p>
        </w:tc>
      </w:tr>
      <w:tr w:rsidR="001271F9" w:rsidRPr="00FE3A8A" w14:paraId="7525CA7A" w14:textId="77777777" w:rsidTr="00E808AC">
        <w:trPr>
          <w:trHeight w:val="279"/>
        </w:trPr>
        <w:tc>
          <w:tcPr>
            <w:tcW w:w="1139" w:type="dxa"/>
            <w:shd w:val="clear" w:color="auto" w:fill="EAF1DD" w:themeFill="accent3" w:themeFillTint="33"/>
          </w:tcPr>
          <w:p w14:paraId="36882418" w14:textId="77777777" w:rsidR="001271F9" w:rsidRPr="00020133" w:rsidRDefault="001271F9" w:rsidP="001503B3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>PSHE</w:t>
            </w:r>
            <w:r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 xml:space="preserve"> Y2</w:t>
            </w:r>
          </w:p>
          <w:p w14:paraId="09C905C6" w14:textId="1FDD7301" w:rsidR="001271F9" w:rsidRPr="00D55636" w:rsidRDefault="001271F9" w:rsidP="004E4051">
            <w:pPr>
              <w:jc w:val="center"/>
              <w:rPr>
                <w:rFonts w:ascii="NTPreCursive" w:hAnsi="NTPreCursive" w:cstheme="minorHAnsi"/>
                <w:b/>
                <w:color w:val="FFCC00"/>
                <w:sz w:val="16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8"/>
                <w:szCs w:val="11"/>
              </w:rPr>
              <w:t>(Cambridgeshire Scheme)</w:t>
            </w:r>
          </w:p>
        </w:tc>
        <w:tc>
          <w:tcPr>
            <w:tcW w:w="1561" w:type="dxa"/>
            <w:shd w:val="clear" w:color="auto" w:fill="FFFFFF" w:themeFill="background1"/>
          </w:tcPr>
          <w:p w14:paraId="0D91AF61" w14:textId="77777777" w:rsidR="001271F9" w:rsidRDefault="001271F9" w:rsidP="001503B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Rights Rules and Responsibilities</w:t>
            </w:r>
          </w:p>
          <w:p w14:paraId="7FEF28FC" w14:textId="2901D0B1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Family and Friends</w:t>
            </w:r>
          </w:p>
        </w:tc>
        <w:tc>
          <w:tcPr>
            <w:tcW w:w="1566" w:type="dxa"/>
            <w:shd w:val="clear" w:color="auto" w:fill="FFFFFF" w:themeFill="background1"/>
          </w:tcPr>
          <w:p w14:paraId="15044442" w14:textId="45AFCF79" w:rsidR="001271F9" w:rsidRPr="00C1576A" w:rsidRDefault="001271F9" w:rsidP="008B7EAC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Anti-bullying</w:t>
            </w:r>
          </w:p>
        </w:tc>
        <w:tc>
          <w:tcPr>
            <w:tcW w:w="1758" w:type="dxa"/>
            <w:shd w:val="clear" w:color="auto" w:fill="FFFFFF" w:themeFill="background1"/>
          </w:tcPr>
          <w:p w14:paraId="5FBB636E" w14:textId="04B71F24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Financial Capability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03254D1" w14:textId="77777777" w:rsidR="001271F9" w:rsidRDefault="001271F9" w:rsidP="001503B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Drug Education</w:t>
            </w:r>
          </w:p>
          <w:p w14:paraId="32E2496E" w14:textId="6151C21F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E27CBF7" w14:textId="5E759E96" w:rsidR="001271F9" w:rsidRPr="00C1576A" w:rsidRDefault="00B367BB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Personal Safety</w:t>
            </w:r>
          </w:p>
        </w:tc>
        <w:tc>
          <w:tcPr>
            <w:tcW w:w="1555" w:type="dxa"/>
            <w:shd w:val="clear" w:color="auto" w:fill="FFFFFF" w:themeFill="background1"/>
          </w:tcPr>
          <w:p w14:paraId="5A7C7658" w14:textId="51E1FB1E" w:rsidR="00B367BB" w:rsidRDefault="00B367BB" w:rsidP="00C1576A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Relationships and Sex Education</w:t>
            </w:r>
          </w:p>
          <w:p w14:paraId="47C895C0" w14:textId="23E5D183" w:rsidR="001271F9" w:rsidRPr="00C1576A" w:rsidRDefault="001271F9" w:rsidP="00C1576A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  <w:t>Managing Change</w:t>
            </w:r>
          </w:p>
        </w:tc>
      </w:tr>
      <w:tr w:rsidR="00544F4D" w:rsidRPr="00FE3A8A" w14:paraId="582A5166" w14:textId="77777777" w:rsidTr="00E808AC">
        <w:trPr>
          <w:trHeight w:val="548"/>
        </w:trPr>
        <w:tc>
          <w:tcPr>
            <w:tcW w:w="1139" w:type="dxa"/>
            <w:shd w:val="clear" w:color="auto" w:fill="EAF1DD" w:themeFill="accent3" w:themeFillTint="33"/>
          </w:tcPr>
          <w:p w14:paraId="2695513F" w14:textId="77777777" w:rsidR="00D11746" w:rsidRDefault="00D11746" w:rsidP="003C6D01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</w:rPr>
            </w:pPr>
          </w:p>
          <w:p w14:paraId="0EB2AB46" w14:textId="433AC83C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FF0066"/>
                <w:sz w:val="16"/>
              </w:rPr>
              <w:t>RE</w:t>
            </w:r>
          </w:p>
          <w:p w14:paraId="77615991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5E5F6F7F" w14:textId="14133E32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Christianity</w:t>
            </w:r>
          </w:p>
          <w:p w14:paraId="6CB61845" w14:textId="399D6AED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is belonging to God and the church family important to Christians?</w:t>
            </w:r>
          </w:p>
        </w:tc>
        <w:tc>
          <w:tcPr>
            <w:tcW w:w="1566" w:type="dxa"/>
            <w:shd w:val="clear" w:color="auto" w:fill="FFFFFF" w:themeFill="background1"/>
          </w:tcPr>
          <w:p w14:paraId="4145CC05" w14:textId="705252E6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Christianity</w:t>
            </w:r>
          </w:p>
          <w:p w14:paraId="20CDEE01" w14:textId="7D350A02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do Christians pray to God and worship him?</w:t>
            </w:r>
          </w:p>
        </w:tc>
        <w:tc>
          <w:tcPr>
            <w:tcW w:w="1758" w:type="dxa"/>
            <w:shd w:val="clear" w:color="auto" w:fill="FFFFFF" w:themeFill="background1"/>
          </w:tcPr>
          <w:p w14:paraId="214328F5" w14:textId="5FE27E62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Christianity</w:t>
            </w:r>
          </w:p>
          <w:p w14:paraId="1730553D" w14:textId="050B23DF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How does celebrating Pentecost remind Christians that God is with them always?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F176147" w14:textId="7327B059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Judaism</w:t>
            </w:r>
          </w:p>
          <w:p w14:paraId="69FBD09A" w14:textId="196BE7C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is the Torah such a joy for the Jewish community?</w:t>
            </w:r>
          </w:p>
        </w:tc>
        <w:tc>
          <w:tcPr>
            <w:tcW w:w="1552" w:type="dxa"/>
            <w:shd w:val="clear" w:color="auto" w:fill="FFFFFF" w:themeFill="background1"/>
          </w:tcPr>
          <w:p w14:paraId="54A53F0A" w14:textId="12F79291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Islam</w:t>
            </w:r>
          </w:p>
          <w:p w14:paraId="3442B378" w14:textId="1427A222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How do some Muslims show Allah is compassionate and merciful?</w:t>
            </w:r>
          </w:p>
        </w:tc>
        <w:tc>
          <w:tcPr>
            <w:tcW w:w="1555" w:type="dxa"/>
            <w:shd w:val="clear" w:color="auto" w:fill="FFFFFF" w:themeFill="background1"/>
          </w:tcPr>
          <w:p w14:paraId="2AD723D4" w14:textId="77777777" w:rsidR="00780EF5" w:rsidRPr="00D55636" w:rsidRDefault="00780EF5" w:rsidP="00780EF5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</w:pPr>
            <w:r w:rsidRPr="00D55636">
              <w:rPr>
                <w:rFonts w:ascii="NTPreCursive" w:hAnsi="NTPreCursive" w:cstheme="minorHAnsi"/>
                <w:b/>
                <w:bCs/>
                <w:color w:val="FF0066"/>
                <w:sz w:val="13"/>
                <w:szCs w:val="11"/>
              </w:rPr>
              <w:t>Judaism</w:t>
            </w:r>
          </w:p>
          <w:p w14:paraId="7DEBBFCF" w14:textId="6E20F8C0" w:rsidR="003C6D01" w:rsidRPr="00D55636" w:rsidRDefault="003C6D01" w:rsidP="00780EF5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D55636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do Jewish families say so many prayers and blessings?</w:t>
            </w:r>
          </w:p>
        </w:tc>
      </w:tr>
      <w:tr w:rsidR="00544F4D" w:rsidRPr="00FE3A8A" w14:paraId="5A56279C" w14:textId="77777777" w:rsidTr="00E808AC">
        <w:trPr>
          <w:trHeight w:val="238"/>
        </w:trPr>
        <w:tc>
          <w:tcPr>
            <w:tcW w:w="1139" w:type="dxa"/>
            <w:shd w:val="clear" w:color="auto" w:fill="EAF1DD" w:themeFill="accent3" w:themeFillTint="33"/>
          </w:tcPr>
          <w:p w14:paraId="6A8190CA" w14:textId="00E6A1BB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31849B" w:themeColor="accent5" w:themeShade="BF"/>
                <w:sz w:val="16"/>
              </w:rPr>
              <w:t>SMSC Days</w:t>
            </w:r>
          </w:p>
        </w:tc>
        <w:tc>
          <w:tcPr>
            <w:tcW w:w="1561" w:type="dxa"/>
            <w:shd w:val="clear" w:color="auto" w:fill="FFFFFF" w:themeFill="background1"/>
          </w:tcPr>
          <w:p w14:paraId="079C9451" w14:textId="14F7AE18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20"/>
              </w:rPr>
              <w:t>Social Day</w:t>
            </w:r>
          </w:p>
        </w:tc>
        <w:tc>
          <w:tcPr>
            <w:tcW w:w="1566" w:type="dxa"/>
            <w:shd w:val="clear" w:color="auto" w:fill="FFFFFF" w:themeFill="background1"/>
          </w:tcPr>
          <w:p w14:paraId="1CF28F5D" w14:textId="777777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2072B582" w14:textId="7CDE7A79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20"/>
              </w:rPr>
              <w:t>Spiritual Day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21215AD7" w14:textId="777777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BAA0415" w14:textId="7E0D772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20"/>
              </w:rPr>
              <w:t>Cultural Day</w:t>
            </w:r>
          </w:p>
        </w:tc>
        <w:tc>
          <w:tcPr>
            <w:tcW w:w="1555" w:type="dxa"/>
            <w:shd w:val="clear" w:color="auto" w:fill="FFFFFF" w:themeFill="background1"/>
          </w:tcPr>
          <w:p w14:paraId="746B7AE2" w14:textId="65A11577" w:rsidR="003C6D01" w:rsidRPr="004A637D" w:rsidRDefault="003C6D01" w:rsidP="003C6D01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4A637D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20"/>
              </w:rPr>
              <w:t>Moral Day</w:t>
            </w:r>
          </w:p>
        </w:tc>
      </w:tr>
      <w:tr w:rsidR="00D55636" w:rsidRPr="00FE3A8A" w14:paraId="2F40D018" w14:textId="77777777" w:rsidTr="00E808AC">
        <w:trPr>
          <w:trHeight w:val="238"/>
        </w:trPr>
        <w:tc>
          <w:tcPr>
            <w:tcW w:w="1139" w:type="dxa"/>
            <w:shd w:val="clear" w:color="auto" w:fill="EAF1DD" w:themeFill="accent3" w:themeFillTint="33"/>
          </w:tcPr>
          <w:p w14:paraId="6025D929" w14:textId="01F156DA" w:rsidR="00D55636" w:rsidRPr="00D55636" w:rsidRDefault="00D55636" w:rsidP="003C6D01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color w:val="984806" w:themeColor="accent6" w:themeShade="80"/>
                <w:sz w:val="16"/>
              </w:rPr>
              <w:t>Forest School/Outdoor Learning</w:t>
            </w:r>
          </w:p>
        </w:tc>
        <w:tc>
          <w:tcPr>
            <w:tcW w:w="9735" w:type="dxa"/>
            <w:gridSpan w:val="7"/>
            <w:shd w:val="clear" w:color="auto" w:fill="FFFFFF" w:themeFill="background1"/>
          </w:tcPr>
          <w:p w14:paraId="78CD5923" w14:textId="77777777" w:rsidR="00D55636" w:rsidRPr="00D55636" w:rsidRDefault="00D55636" w:rsidP="003C6D01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</w:rPr>
            </w:pPr>
          </w:p>
          <w:p w14:paraId="7E1CBB0D" w14:textId="58D8309A" w:rsidR="00D55636" w:rsidRPr="00D55636" w:rsidRDefault="00D55636" w:rsidP="003C6D01">
            <w:pPr>
              <w:jc w:val="center"/>
              <w:rPr>
                <w:rFonts w:ascii="NTPreCursive" w:hAnsi="NTPreCursive" w:cstheme="minorHAnsi"/>
                <w:color w:val="984806" w:themeColor="accent6" w:themeShade="80"/>
                <w:sz w:val="12"/>
                <w:szCs w:val="20"/>
              </w:rPr>
            </w:pPr>
            <w:r w:rsidRPr="004A637D">
              <w:rPr>
                <w:rFonts w:ascii="NTPreCursive" w:hAnsi="NTPreCursive" w:cstheme="minorHAnsi"/>
                <w:b/>
                <w:color w:val="984806" w:themeColor="accent6" w:themeShade="80"/>
                <w:sz w:val="16"/>
              </w:rPr>
              <w:t>Forest School/Outdoor Learning</w:t>
            </w:r>
          </w:p>
        </w:tc>
      </w:tr>
      <w:tr w:rsidR="00544F4D" w:rsidRPr="00FE3A8A" w14:paraId="7C30EB14" w14:textId="77777777" w:rsidTr="00E808AC">
        <w:trPr>
          <w:trHeight w:val="452"/>
        </w:trPr>
        <w:tc>
          <w:tcPr>
            <w:tcW w:w="1139" w:type="dxa"/>
            <w:shd w:val="clear" w:color="auto" w:fill="FFCC00"/>
          </w:tcPr>
          <w:p w14:paraId="363A8116" w14:textId="18F07715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sz w:val="16"/>
              </w:rPr>
              <w:t xml:space="preserve">Enrichment </w:t>
            </w:r>
            <w:r w:rsidR="000A7F8F">
              <w:rPr>
                <w:rFonts w:ascii="NTPreCursive" w:hAnsi="NTPreCursive" w:cstheme="minorHAnsi"/>
                <w:b/>
                <w:sz w:val="16"/>
              </w:rPr>
              <w:t>O</w:t>
            </w:r>
            <w:r w:rsidRPr="00D55636">
              <w:rPr>
                <w:rFonts w:ascii="NTPreCursive" w:hAnsi="NTPreCursive" w:cstheme="minorHAnsi"/>
                <w:b/>
                <w:sz w:val="16"/>
              </w:rPr>
              <w:t>pportunities</w:t>
            </w:r>
          </w:p>
        </w:tc>
        <w:tc>
          <w:tcPr>
            <w:tcW w:w="1561" w:type="dxa"/>
            <w:shd w:val="clear" w:color="auto" w:fill="FFFFFF" w:themeFill="background1"/>
          </w:tcPr>
          <w:p w14:paraId="5B705ABD" w14:textId="77777777" w:rsidR="000A7F8F" w:rsidRPr="000A7F8F" w:rsidRDefault="000A7F8F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6"/>
                <w:szCs w:val="12"/>
              </w:rPr>
            </w:pPr>
          </w:p>
          <w:p w14:paraId="12F6E459" w14:textId="77777777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Under the Sea Immersion Day</w:t>
            </w:r>
          </w:p>
          <w:p w14:paraId="7A3F3480" w14:textId="77777777" w:rsidR="00A65507" w:rsidRPr="00BF1C3E" w:rsidRDefault="00A65507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National Poetry Day</w:t>
            </w:r>
          </w:p>
          <w:p w14:paraId="7D76F4AB" w14:textId="2D62B88E" w:rsidR="00FE3A8A" w:rsidRPr="00BF1C3E" w:rsidRDefault="00FE3A8A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World Mental Health Day</w:t>
            </w:r>
          </w:p>
        </w:tc>
        <w:tc>
          <w:tcPr>
            <w:tcW w:w="1566" w:type="dxa"/>
            <w:shd w:val="clear" w:color="auto" w:fill="FFFFFF" w:themeFill="background1"/>
          </w:tcPr>
          <w:p w14:paraId="0D3CB793" w14:textId="77777777" w:rsidR="00506C5B" w:rsidRPr="00BF1C3E" w:rsidRDefault="004E4051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Bonfire Night</w:t>
            </w:r>
          </w:p>
          <w:p w14:paraId="0CFEF289" w14:textId="77777777" w:rsidR="00506C5B" w:rsidRPr="00BF1C3E" w:rsidRDefault="00506C5B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Children in Need – charity event</w:t>
            </w:r>
          </w:p>
          <w:p w14:paraId="57952F7E" w14:textId="3C5023C6" w:rsidR="00506C5B" w:rsidRPr="00BF1C3E" w:rsidRDefault="00506C5B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Pantomime visit</w:t>
            </w:r>
          </w:p>
        </w:tc>
        <w:tc>
          <w:tcPr>
            <w:tcW w:w="1758" w:type="dxa"/>
            <w:shd w:val="clear" w:color="auto" w:fill="FFFFFF" w:themeFill="background1"/>
          </w:tcPr>
          <w:p w14:paraId="46CDACF0" w14:textId="77777777" w:rsidR="000A7F8F" w:rsidRDefault="000A7F8F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0955D2FB" w14:textId="77777777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Chinese New Year Celebrations</w:t>
            </w:r>
          </w:p>
          <w:p w14:paraId="41E4BE52" w14:textId="77777777" w:rsidR="00A65507" w:rsidRPr="00BF1C3E" w:rsidRDefault="00A65507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Safer Internet Day</w:t>
            </w:r>
          </w:p>
          <w:p w14:paraId="114BD9DB" w14:textId="15966C83" w:rsidR="00FE3A8A" w:rsidRPr="00BF1C3E" w:rsidRDefault="00FE3A8A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79E1271C" w14:textId="77777777" w:rsidR="00D55636" w:rsidRPr="000A7F8F" w:rsidRDefault="00D55636" w:rsidP="003C6D01">
            <w:pPr>
              <w:jc w:val="center"/>
              <w:rPr>
                <w:rFonts w:ascii="NTPreCursive" w:hAnsi="NTPreCursive" w:cstheme="minorHAnsi"/>
                <w:sz w:val="6"/>
                <w:szCs w:val="12"/>
              </w:rPr>
            </w:pPr>
          </w:p>
          <w:p w14:paraId="363041F9" w14:textId="77777777" w:rsidR="003C6D01" w:rsidRDefault="00A65507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World Book Day</w:t>
            </w:r>
          </w:p>
          <w:p w14:paraId="7275FB11" w14:textId="745FADAB" w:rsidR="000A7F8F" w:rsidRPr="00BF1C3E" w:rsidRDefault="000A7F8F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Shakespeare Week &amp; Divergent Drama</w:t>
            </w:r>
          </w:p>
        </w:tc>
        <w:tc>
          <w:tcPr>
            <w:tcW w:w="1552" w:type="dxa"/>
            <w:shd w:val="clear" w:color="auto" w:fill="FFFFFF" w:themeFill="background1"/>
          </w:tcPr>
          <w:p w14:paraId="67C1337D" w14:textId="77777777" w:rsidR="00D55636" w:rsidRPr="00BF1C3E" w:rsidRDefault="00D55636" w:rsidP="003C6D01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25F15B4F" w14:textId="5B7B7AE3" w:rsidR="003C6D01" w:rsidRPr="00BF1C3E" w:rsidRDefault="003C6D01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Teddy Bears Picnic</w:t>
            </w:r>
          </w:p>
        </w:tc>
        <w:tc>
          <w:tcPr>
            <w:tcW w:w="1555" w:type="dxa"/>
            <w:shd w:val="clear" w:color="auto" w:fill="auto"/>
          </w:tcPr>
          <w:p w14:paraId="1A8126FB" w14:textId="77777777" w:rsidR="00D55636" w:rsidRPr="00BF1C3E" w:rsidRDefault="00D55636" w:rsidP="00D55636">
            <w:pPr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3748BABE" w14:textId="15CE4CBE" w:rsidR="003C6D01" w:rsidRPr="00BF1C3E" w:rsidRDefault="00FE3A8A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Sport Days</w:t>
            </w:r>
          </w:p>
        </w:tc>
      </w:tr>
      <w:tr w:rsidR="00544F4D" w:rsidRPr="00FE3A8A" w14:paraId="4753AFC5" w14:textId="77777777" w:rsidTr="00E808AC">
        <w:trPr>
          <w:trHeight w:val="458"/>
        </w:trPr>
        <w:tc>
          <w:tcPr>
            <w:tcW w:w="1139" w:type="dxa"/>
            <w:shd w:val="clear" w:color="auto" w:fill="00B050"/>
          </w:tcPr>
          <w:p w14:paraId="7BB75938" w14:textId="77777777" w:rsidR="003C6D01" w:rsidRPr="00D55636" w:rsidRDefault="003C6D01" w:rsidP="003C6D01">
            <w:pPr>
              <w:jc w:val="center"/>
              <w:rPr>
                <w:rFonts w:ascii="NTPreCursive" w:hAnsi="NTPreCursive" w:cstheme="minorHAnsi"/>
                <w:b/>
                <w:sz w:val="16"/>
              </w:rPr>
            </w:pPr>
            <w:r w:rsidRPr="00D55636">
              <w:rPr>
                <w:rFonts w:ascii="NTPreCursive" w:hAnsi="NTPreCursive" w:cstheme="minorHAnsi"/>
                <w:b/>
                <w:sz w:val="16"/>
              </w:rPr>
              <w:t>Visit</w:t>
            </w:r>
          </w:p>
          <w:p w14:paraId="43E6BC65" w14:textId="342C0DE1" w:rsidR="003C6D01" w:rsidRPr="00D55636" w:rsidRDefault="000A7F8F" w:rsidP="003C6D01">
            <w:pPr>
              <w:jc w:val="center"/>
              <w:rPr>
                <w:rFonts w:ascii="NTPreCursive" w:hAnsi="NTPreCursive" w:cstheme="minorHAnsi"/>
                <w:b/>
                <w:sz w:val="16"/>
              </w:rPr>
            </w:pPr>
            <w:r>
              <w:rPr>
                <w:rFonts w:ascii="NTPreCursive" w:hAnsi="NTPreCursive" w:cstheme="minorHAnsi"/>
                <w:b/>
                <w:sz w:val="16"/>
              </w:rPr>
              <w:t>O</w:t>
            </w:r>
            <w:r w:rsidR="003C6D01" w:rsidRPr="00D55636">
              <w:rPr>
                <w:rFonts w:ascii="NTPreCursive" w:hAnsi="NTPreCursive" w:cstheme="minorHAnsi"/>
                <w:b/>
                <w:sz w:val="16"/>
              </w:rPr>
              <w:t>pportunities</w:t>
            </w:r>
          </w:p>
        </w:tc>
        <w:tc>
          <w:tcPr>
            <w:tcW w:w="1561" w:type="dxa"/>
            <w:shd w:val="clear" w:color="auto" w:fill="FFFFFF" w:themeFill="background1"/>
          </w:tcPr>
          <w:p w14:paraId="4C83397D" w14:textId="77777777" w:rsidR="00D55636" w:rsidRPr="00BF1C3E" w:rsidRDefault="00D55636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</w:p>
          <w:p w14:paraId="05D63CB2" w14:textId="79DDF41C" w:rsidR="003C6D01" w:rsidRPr="00BF1C3E" w:rsidRDefault="003C6D01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sz w:val="12"/>
                <w:szCs w:val="12"/>
              </w:rPr>
              <w:t>Visit to the local church</w:t>
            </w:r>
            <w:r w:rsidR="00D03749" w:rsidRPr="00BF1C3E">
              <w:rPr>
                <w:rFonts w:ascii="NTPreCursive" w:hAnsi="NTPreCursive" w:cstheme="minorHAnsi"/>
                <w:sz w:val="12"/>
                <w:szCs w:val="12"/>
              </w:rPr>
              <w:t xml:space="preserve"> for RE</w:t>
            </w:r>
            <w:r w:rsidRPr="00BF1C3E">
              <w:rPr>
                <w:rFonts w:ascii="NTPreCursive" w:hAnsi="NTPreCursive" w:cstheme="minorHAnsi"/>
                <w:sz w:val="12"/>
                <w:szCs w:val="12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</w:tcPr>
          <w:p w14:paraId="6141400F" w14:textId="77777777" w:rsidR="00D55636" w:rsidRPr="00BF1C3E" w:rsidRDefault="00D55636" w:rsidP="003C6D01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06E32F84" w14:textId="2ADE04A3" w:rsidR="003C6D01" w:rsidRPr="00BF1C3E" w:rsidRDefault="003C6D01" w:rsidP="003C6D01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Visit from Suffolk Owl Sanctuary</w:t>
            </w:r>
          </w:p>
        </w:tc>
        <w:tc>
          <w:tcPr>
            <w:tcW w:w="1758" w:type="dxa"/>
            <w:shd w:val="clear" w:color="auto" w:fill="FFFFFF" w:themeFill="background1"/>
          </w:tcPr>
          <w:p w14:paraId="54A28CEE" w14:textId="77777777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1F435C83" w14:textId="77777777" w:rsidR="00D55636" w:rsidRPr="00BF1C3E" w:rsidRDefault="00D55636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7C9708B0" w14:textId="2831D969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Visit to the Charles Burrell Museum in Thetford</w:t>
            </w:r>
          </w:p>
        </w:tc>
        <w:tc>
          <w:tcPr>
            <w:tcW w:w="1552" w:type="dxa"/>
            <w:shd w:val="clear" w:color="auto" w:fill="FFFFFF" w:themeFill="background1"/>
          </w:tcPr>
          <w:p w14:paraId="7640D7FE" w14:textId="77777777" w:rsidR="00D55636" w:rsidRPr="00BF1C3E" w:rsidRDefault="00D55636" w:rsidP="00D55636">
            <w:pPr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08AE657E" w14:textId="30AB1346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Strangers Hall in Norwich – Toys from the Past</w:t>
            </w:r>
          </w:p>
          <w:p w14:paraId="7B056637" w14:textId="20F71F66" w:rsidR="003C6D01" w:rsidRPr="00BF1C3E" w:rsidRDefault="003C6D01" w:rsidP="003C6D01">
            <w:pPr>
              <w:rPr>
                <w:rFonts w:ascii="NTPreCursive" w:hAnsi="NTPreCursive" w:cstheme="minorHAnsi"/>
                <w:sz w:val="12"/>
                <w:szCs w:val="1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2E0F42C4" w14:textId="77777777" w:rsidR="00D55636" w:rsidRPr="00BF1C3E" w:rsidRDefault="00D55636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</w:p>
          <w:p w14:paraId="5A75532F" w14:textId="08B843FD" w:rsidR="003C6D01" w:rsidRPr="00BF1C3E" w:rsidRDefault="003C6D01" w:rsidP="00D55636">
            <w:pPr>
              <w:jc w:val="center"/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Visi</w:t>
            </w:r>
            <w:r w:rsidR="000A7F8F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t to Brandon Country Park to</w:t>
            </w: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 xml:space="preserve"> look for wildflowers</w:t>
            </w:r>
          </w:p>
          <w:p w14:paraId="192F516E" w14:textId="7A589721" w:rsidR="00E137D6" w:rsidRPr="00BF1C3E" w:rsidRDefault="00E137D6" w:rsidP="00D55636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BF1C3E">
              <w:rPr>
                <w:rFonts w:ascii="NTPreCursive" w:hAnsi="NTPreCursive" w:cstheme="minorHAnsi"/>
                <w:color w:val="000000" w:themeColor="text1"/>
                <w:sz w:val="12"/>
                <w:szCs w:val="12"/>
              </w:rPr>
              <w:t>Southwold Seaside visit</w:t>
            </w:r>
          </w:p>
        </w:tc>
      </w:tr>
    </w:tbl>
    <w:p w14:paraId="79AB882E" w14:textId="77777777" w:rsidR="00FC4F66" w:rsidRPr="00FE3A8A" w:rsidRDefault="00FC4F66">
      <w:pPr>
        <w:rPr>
          <w:rFonts w:ascii="NTPrint" w:hAnsi="NTPrint" w:cstheme="minorHAnsi"/>
        </w:rPr>
      </w:pPr>
    </w:p>
    <w:sectPr w:rsidR="00FC4F66" w:rsidRPr="00FE3A8A" w:rsidSect="001D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8A9"/>
    <w:multiLevelType w:val="hybridMultilevel"/>
    <w:tmpl w:val="12E06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x+fEvVr5VRIB5R+Hea83zQqTgX8=" w:salt="M3CmZYx5q4sDg2OCSFnJ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B"/>
    <w:rsid w:val="00026BAB"/>
    <w:rsid w:val="00047F3F"/>
    <w:rsid w:val="00072D48"/>
    <w:rsid w:val="000747A9"/>
    <w:rsid w:val="00083095"/>
    <w:rsid w:val="00095A8F"/>
    <w:rsid w:val="000A7F8F"/>
    <w:rsid w:val="000B2067"/>
    <w:rsid w:val="000C31A4"/>
    <w:rsid w:val="000C635B"/>
    <w:rsid w:val="000F2F4D"/>
    <w:rsid w:val="00121E11"/>
    <w:rsid w:val="001224D1"/>
    <w:rsid w:val="001271F9"/>
    <w:rsid w:val="001300A8"/>
    <w:rsid w:val="00143598"/>
    <w:rsid w:val="001A071F"/>
    <w:rsid w:val="001B522E"/>
    <w:rsid w:val="001D0653"/>
    <w:rsid w:val="001F6571"/>
    <w:rsid w:val="003038E2"/>
    <w:rsid w:val="0033764A"/>
    <w:rsid w:val="0038345E"/>
    <w:rsid w:val="003A6D7C"/>
    <w:rsid w:val="003C6D01"/>
    <w:rsid w:val="0044450B"/>
    <w:rsid w:val="004778C7"/>
    <w:rsid w:val="004A637D"/>
    <w:rsid w:val="004D1ACA"/>
    <w:rsid w:val="004E4051"/>
    <w:rsid w:val="0050444D"/>
    <w:rsid w:val="00506C5B"/>
    <w:rsid w:val="00514A81"/>
    <w:rsid w:val="00544F4D"/>
    <w:rsid w:val="0058508B"/>
    <w:rsid w:val="005C57BB"/>
    <w:rsid w:val="00604E9F"/>
    <w:rsid w:val="00633B5C"/>
    <w:rsid w:val="00640159"/>
    <w:rsid w:val="006824F6"/>
    <w:rsid w:val="006A3838"/>
    <w:rsid w:val="006A4340"/>
    <w:rsid w:val="006B15A6"/>
    <w:rsid w:val="0072163A"/>
    <w:rsid w:val="00752D84"/>
    <w:rsid w:val="00780EF5"/>
    <w:rsid w:val="007A2FEB"/>
    <w:rsid w:val="007B6E13"/>
    <w:rsid w:val="007C67A6"/>
    <w:rsid w:val="008D6E55"/>
    <w:rsid w:val="008E4A7D"/>
    <w:rsid w:val="009107D5"/>
    <w:rsid w:val="009E5D4A"/>
    <w:rsid w:val="00A24A0A"/>
    <w:rsid w:val="00A4450A"/>
    <w:rsid w:val="00A65507"/>
    <w:rsid w:val="00A77429"/>
    <w:rsid w:val="00A84785"/>
    <w:rsid w:val="00A91713"/>
    <w:rsid w:val="00AB2962"/>
    <w:rsid w:val="00AE7A17"/>
    <w:rsid w:val="00B141E9"/>
    <w:rsid w:val="00B367BB"/>
    <w:rsid w:val="00B43136"/>
    <w:rsid w:val="00B606C4"/>
    <w:rsid w:val="00B70A52"/>
    <w:rsid w:val="00B830FA"/>
    <w:rsid w:val="00BC2E33"/>
    <w:rsid w:val="00BF1C3E"/>
    <w:rsid w:val="00C06B83"/>
    <w:rsid w:val="00C1576A"/>
    <w:rsid w:val="00C51722"/>
    <w:rsid w:val="00C719D9"/>
    <w:rsid w:val="00CA40D3"/>
    <w:rsid w:val="00CB3711"/>
    <w:rsid w:val="00CB425A"/>
    <w:rsid w:val="00D03749"/>
    <w:rsid w:val="00D04782"/>
    <w:rsid w:val="00D11746"/>
    <w:rsid w:val="00D143C8"/>
    <w:rsid w:val="00D244DB"/>
    <w:rsid w:val="00D55636"/>
    <w:rsid w:val="00DA11BB"/>
    <w:rsid w:val="00E03149"/>
    <w:rsid w:val="00E137D6"/>
    <w:rsid w:val="00E35BAB"/>
    <w:rsid w:val="00E42725"/>
    <w:rsid w:val="00E45854"/>
    <w:rsid w:val="00E808AC"/>
    <w:rsid w:val="00EC0C08"/>
    <w:rsid w:val="00EF6CD1"/>
    <w:rsid w:val="00F53617"/>
    <w:rsid w:val="00F83900"/>
    <w:rsid w:val="00F941E0"/>
    <w:rsid w:val="00FB475C"/>
    <w:rsid w:val="00FC3CD4"/>
    <w:rsid w:val="00FC410D"/>
    <w:rsid w:val="00FC4F66"/>
    <w:rsid w:val="00FD0AA1"/>
    <w:rsid w:val="00FE3A8A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E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53500-8ACB-4B84-B4CF-AE6CAD3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982</Words>
  <Characters>5599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akeeble</dc:creator>
  <cp:lastModifiedBy>Helen Morley</cp:lastModifiedBy>
  <cp:revision>9</cp:revision>
  <cp:lastPrinted>2020-06-05T14:31:00Z</cp:lastPrinted>
  <dcterms:created xsi:type="dcterms:W3CDTF">2020-06-09T12:17:00Z</dcterms:created>
  <dcterms:modified xsi:type="dcterms:W3CDTF">2020-06-10T11:37:00Z</dcterms:modified>
</cp:coreProperties>
</file>