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30"/>
        <w:gridCol w:w="1903"/>
        <w:gridCol w:w="1896"/>
        <w:gridCol w:w="951"/>
        <w:gridCol w:w="691"/>
        <w:gridCol w:w="260"/>
        <w:gridCol w:w="1724"/>
        <w:gridCol w:w="182"/>
        <w:gridCol w:w="1666"/>
      </w:tblGrid>
      <w:tr w:rsidR="00984268" w:rsidRPr="00A24A0A" w:rsidTr="002F4BD2">
        <w:tc>
          <w:tcPr>
            <w:tcW w:w="1330" w:type="dxa"/>
            <w:vMerge w:val="restart"/>
            <w:shd w:val="clear" w:color="auto" w:fill="00B050"/>
          </w:tcPr>
          <w:p w:rsidR="00984268" w:rsidRDefault="00984268" w:rsidP="00752D84">
            <w:pPr>
              <w:jc w:val="center"/>
              <w:rPr>
                <w:rFonts w:cstheme="minorHAnsi"/>
              </w:rPr>
            </w:pPr>
            <w:bookmarkStart w:id="0" w:name="_GoBack"/>
            <w:bookmarkEnd w:id="0"/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E3A5AA1" wp14:editId="7FB3C7C0">
                  <wp:extent cx="324464" cy="349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 tre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7" cy="34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3" w:type="dxa"/>
            <w:gridSpan w:val="8"/>
            <w:shd w:val="clear" w:color="auto" w:fill="00B050"/>
          </w:tcPr>
          <w:p w:rsidR="00984268" w:rsidRPr="00053CFD" w:rsidRDefault="00984268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053CFD">
              <w:rPr>
                <w:rFonts w:ascii="NTPreCursive" w:hAnsi="NTPreCursive" w:cstheme="minorHAnsi"/>
                <w:b/>
                <w:sz w:val="24"/>
              </w:rPr>
              <w:t>Forest Academy Long-Term Plan 2021-22</w:t>
            </w:r>
          </w:p>
        </w:tc>
      </w:tr>
      <w:tr w:rsidR="00984268" w:rsidRPr="00A24A0A" w:rsidTr="002F4BD2">
        <w:tc>
          <w:tcPr>
            <w:tcW w:w="1330" w:type="dxa"/>
            <w:vMerge/>
            <w:shd w:val="clear" w:color="auto" w:fill="00B050"/>
          </w:tcPr>
          <w:p w:rsidR="00984268" w:rsidRDefault="00984268" w:rsidP="001D0653">
            <w:pPr>
              <w:jc w:val="center"/>
              <w:rPr>
                <w:rFonts w:cstheme="minorHAnsi"/>
              </w:rPr>
            </w:pPr>
          </w:p>
        </w:tc>
        <w:tc>
          <w:tcPr>
            <w:tcW w:w="9273" w:type="dxa"/>
            <w:gridSpan w:val="8"/>
            <w:shd w:val="clear" w:color="auto" w:fill="00B050"/>
          </w:tcPr>
          <w:p w:rsidR="00984268" w:rsidRPr="00053CFD" w:rsidRDefault="00984268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053CFD">
              <w:rPr>
                <w:rFonts w:ascii="NTPreCursive" w:hAnsi="NTPreCursive" w:cstheme="minorHAnsi"/>
                <w:b/>
                <w:sz w:val="24"/>
              </w:rPr>
              <w:t xml:space="preserve">Year 3 and Year 4 (LKS2) </w:t>
            </w:r>
            <w:r w:rsidRPr="00053CFD">
              <w:rPr>
                <w:rFonts w:ascii="NTPreCursive" w:hAnsi="NTPreCursive" w:cstheme="minorHAnsi"/>
                <w:b/>
                <w:sz w:val="24"/>
                <w:highlight w:val="yellow"/>
              </w:rPr>
              <w:t>Cycle A</w:t>
            </w:r>
          </w:p>
        </w:tc>
      </w:tr>
      <w:tr w:rsidR="00727288" w:rsidRPr="00A24A0A" w:rsidTr="00CD0CF3">
        <w:tc>
          <w:tcPr>
            <w:tcW w:w="1330" w:type="dxa"/>
            <w:shd w:val="clear" w:color="auto" w:fill="EAF1DD" w:themeFill="accent3" w:themeFillTint="33"/>
          </w:tcPr>
          <w:p w:rsidR="00326523" w:rsidRPr="008640F1" w:rsidRDefault="00326523" w:rsidP="0058508B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sz w:val="16"/>
                <w:szCs w:val="16"/>
              </w:rPr>
              <w:t>Term</w:t>
            </w:r>
          </w:p>
        </w:tc>
        <w:tc>
          <w:tcPr>
            <w:tcW w:w="1903" w:type="dxa"/>
            <w:shd w:val="clear" w:color="auto" w:fill="EAF1DD" w:themeFill="accent3" w:themeFillTint="33"/>
          </w:tcPr>
          <w:p w:rsidR="00326523" w:rsidRPr="008640F1" w:rsidRDefault="00326523" w:rsidP="00CB3711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Autumn 1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st</w:t>
            </w:r>
            <w:r w:rsidRPr="008640F1">
              <w:rPr>
                <w:rFonts w:ascii="NTPreCursive" w:hAnsi="NTPreCursiv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896" w:type="dxa"/>
            <w:shd w:val="clear" w:color="auto" w:fill="EAF1DD" w:themeFill="accent3" w:themeFillTint="33"/>
          </w:tcPr>
          <w:p w:rsidR="00326523" w:rsidRPr="008640F1" w:rsidRDefault="00326523" w:rsidP="00CB3711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Autumn 2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nd</w:t>
            </w:r>
            <w:r w:rsidRPr="008640F1">
              <w:rPr>
                <w:rFonts w:ascii="NTPreCursive" w:hAnsi="NTPreCursiv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902" w:type="dxa"/>
            <w:gridSpan w:val="3"/>
            <w:shd w:val="clear" w:color="auto" w:fill="EAF1DD" w:themeFill="accent3" w:themeFillTint="33"/>
          </w:tcPr>
          <w:p w:rsidR="00326523" w:rsidRPr="008640F1" w:rsidRDefault="00326523" w:rsidP="00F53617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Spring 1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st</w:t>
            </w:r>
            <w:r w:rsidRPr="008640F1">
              <w:rPr>
                <w:rFonts w:ascii="NTPreCursive" w:hAnsi="NTPreCursive" w:cstheme="minorHAnsi"/>
                <w:sz w:val="16"/>
                <w:szCs w:val="16"/>
              </w:rPr>
              <w:t xml:space="preserve"> and 2nd</w:t>
            </w:r>
          </w:p>
        </w:tc>
        <w:tc>
          <w:tcPr>
            <w:tcW w:w="1724" w:type="dxa"/>
            <w:shd w:val="clear" w:color="auto" w:fill="EAF1DD" w:themeFill="accent3" w:themeFillTint="33"/>
          </w:tcPr>
          <w:p w:rsidR="00326523" w:rsidRPr="008640F1" w:rsidRDefault="00326523" w:rsidP="00326523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Summer 1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st</w:t>
            </w:r>
            <w:r>
              <w:rPr>
                <w:rFonts w:ascii="NTPreCursive" w:hAnsi="NTPreCursive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848" w:type="dxa"/>
            <w:gridSpan w:val="2"/>
            <w:shd w:val="clear" w:color="auto" w:fill="EAF1DD" w:themeFill="accent3" w:themeFillTint="33"/>
          </w:tcPr>
          <w:p w:rsidR="00326523" w:rsidRPr="008640F1" w:rsidRDefault="00326523" w:rsidP="001A541E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sz w:val="16"/>
                <w:szCs w:val="16"/>
              </w:rPr>
              <w:t>Summer 2</w:t>
            </w:r>
            <w:r w:rsidRPr="008640F1">
              <w:rPr>
                <w:rFonts w:ascii="NTPreCursive" w:hAnsi="NTPreCursive" w:cstheme="minorHAnsi"/>
                <w:sz w:val="16"/>
                <w:szCs w:val="16"/>
                <w:vertAlign w:val="superscript"/>
              </w:rPr>
              <w:t>nd</w:t>
            </w:r>
          </w:p>
        </w:tc>
      </w:tr>
      <w:tr w:rsidR="00AE1196" w:rsidRPr="00A24A0A" w:rsidTr="006E0F5D">
        <w:trPr>
          <w:trHeight w:val="575"/>
        </w:trPr>
        <w:tc>
          <w:tcPr>
            <w:tcW w:w="1330" w:type="dxa"/>
            <w:shd w:val="clear" w:color="auto" w:fill="EAF1DD" w:themeFill="accent3" w:themeFillTint="33"/>
          </w:tcPr>
          <w:p w:rsidR="00AE1196" w:rsidRPr="008640F1" w:rsidRDefault="00AE1196" w:rsidP="00C719D9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sz w:val="16"/>
                <w:szCs w:val="16"/>
              </w:rPr>
              <w:t>Topic</w:t>
            </w:r>
          </w:p>
        </w:tc>
        <w:tc>
          <w:tcPr>
            <w:tcW w:w="1903" w:type="dxa"/>
            <w:shd w:val="clear" w:color="auto" w:fill="EAF1DD" w:themeFill="accent3" w:themeFillTint="33"/>
          </w:tcPr>
          <w:p w:rsidR="00AE1196" w:rsidRPr="008640F1" w:rsidRDefault="00BC1F1C" w:rsidP="008F36FC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Local Area/Stone A</w:t>
            </w:r>
            <w:r w:rsidR="00AE1196">
              <w:rPr>
                <w:rFonts w:ascii="NTPreCursive" w:hAnsi="NTPreCursive" w:cstheme="minorHAnsi"/>
                <w:b/>
                <w:sz w:val="16"/>
                <w:szCs w:val="16"/>
              </w:rPr>
              <w:t>ge</w:t>
            </w:r>
          </w:p>
        </w:tc>
        <w:tc>
          <w:tcPr>
            <w:tcW w:w="1896" w:type="dxa"/>
            <w:shd w:val="clear" w:color="auto" w:fill="EAF1DD" w:themeFill="accent3" w:themeFillTint="33"/>
          </w:tcPr>
          <w:p w:rsidR="00AE1196" w:rsidRDefault="00AE1196" w:rsidP="00AE1196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From Land’s End to John</w:t>
            </w:r>
            <w:r w:rsidR="009A07A9">
              <w:rPr>
                <w:rFonts w:ascii="NTPreCursive" w:hAnsi="NTPreCursive" w:cstheme="minorHAnsi"/>
                <w:b/>
                <w:sz w:val="16"/>
                <w:szCs w:val="16"/>
              </w:rPr>
              <w:t xml:space="preserve"> O’</w:t>
            </w:r>
            <w:r>
              <w:rPr>
                <w:rFonts w:ascii="NTPreCursive" w:hAnsi="NTPreCursive" w:cstheme="minorHAnsi"/>
                <w:b/>
                <w:sz w:val="16"/>
                <w:szCs w:val="16"/>
              </w:rPr>
              <w:t xml:space="preserve"> Groats</w:t>
            </w:r>
          </w:p>
          <w:p w:rsidR="00AE1196" w:rsidRPr="008640F1" w:rsidRDefault="00F869A8" w:rsidP="00AE1196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(UK Study</w:t>
            </w:r>
            <w:r w:rsidR="00AE1196">
              <w:rPr>
                <w:rFonts w:ascii="NTPreCursive" w:hAnsi="NTPreCursive" w:cstheme="minorHAnsi"/>
                <w:b/>
                <w:sz w:val="16"/>
                <w:szCs w:val="16"/>
              </w:rPr>
              <w:t>)</w:t>
            </w:r>
          </w:p>
        </w:tc>
        <w:tc>
          <w:tcPr>
            <w:tcW w:w="1902" w:type="dxa"/>
            <w:gridSpan w:val="3"/>
            <w:shd w:val="clear" w:color="auto" w:fill="EAF1DD" w:themeFill="accent3" w:themeFillTint="33"/>
          </w:tcPr>
          <w:p w:rsidR="00AE1196" w:rsidRPr="008640F1" w:rsidRDefault="00AE1196" w:rsidP="006A3838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Ancient Egypt</w:t>
            </w:r>
          </w:p>
        </w:tc>
        <w:tc>
          <w:tcPr>
            <w:tcW w:w="1724" w:type="dxa"/>
            <w:shd w:val="clear" w:color="auto" w:fill="EAF1DD" w:themeFill="accent3" w:themeFillTint="33"/>
          </w:tcPr>
          <w:p w:rsidR="00AE1196" w:rsidRPr="008640F1" w:rsidRDefault="00BC1F1C" w:rsidP="00B43136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When in Rome!</w:t>
            </w:r>
          </w:p>
        </w:tc>
        <w:tc>
          <w:tcPr>
            <w:tcW w:w="1848" w:type="dxa"/>
            <w:gridSpan w:val="2"/>
            <w:shd w:val="clear" w:color="auto" w:fill="EAF1DD" w:themeFill="accent3" w:themeFillTint="33"/>
          </w:tcPr>
          <w:p w:rsidR="00AE1196" w:rsidRPr="008640F1" w:rsidRDefault="00AE1196" w:rsidP="00AE1196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Extreme Earth</w:t>
            </w:r>
          </w:p>
        </w:tc>
      </w:tr>
      <w:tr w:rsidR="007639AC" w:rsidRPr="00A24A0A" w:rsidTr="008B1695">
        <w:trPr>
          <w:trHeight w:val="804"/>
        </w:trPr>
        <w:tc>
          <w:tcPr>
            <w:tcW w:w="1330" w:type="dxa"/>
            <w:shd w:val="clear" w:color="auto" w:fill="EAF1DD" w:themeFill="accent3" w:themeFillTint="33"/>
          </w:tcPr>
          <w:p w:rsidR="007639AC" w:rsidRPr="008640F1" w:rsidRDefault="007639AC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 xml:space="preserve">English </w:t>
            </w:r>
            <w:r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Reading Y3</w:t>
            </w:r>
          </w:p>
        </w:tc>
        <w:tc>
          <w:tcPr>
            <w:tcW w:w="1903" w:type="dxa"/>
            <w:shd w:val="clear" w:color="auto" w:fill="FFFFFF" w:themeFill="background1"/>
          </w:tcPr>
          <w:p w:rsidR="007639AC" w:rsidRPr="008640F1" w:rsidRDefault="009C2CFA" w:rsidP="00727288">
            <w:pPr>
              <w:tabs>
                <w:tab w:val="center" w:pos="1056"/>
                <w:tab w:val="right" w:pos="2113"/>
              </w:tabs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BDBF98" wp14:editId="416C028F">
                  <wp:extent cx="457200" cy="457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 w:rsidR="007639AC">
              <w:rPr>
                <w:noProof/>
                <w:lang w:eastAsia="en-GB"/>
              </w:rPr>
              <w:drawing>
                <wp:inline distT="0" distB="0" distL="0" distR="0" wp14:anchorId="67AB07B5" wp14:editId="275389D7">
                  <wp:extent cx="352044" cy="457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shd w:val="clear" w:color="auto" w:fill="FFFFFF" w:themeFill="background1"/>
          </w:tcPr>
          <w:p w:rsidR="007639AC" w:rsidRPr="00E45F84" w:rsidRDefault="0052531D" w:rsidP="00E45F8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DBC3D6" wp14:editId="6BF4D490">
                  <wp:extent cx="378439" cy="45720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3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2A8B80C4" wp14:editId="44D79AC5">
                  <wp:extent cx="313326" cy="457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6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2"/>
            <w:shd w:val="clear" w:color="auto" w:fill="FFFFFF" w:themeFill="background1"/>
          </w:tcPr>
          <w:p w:rsidR="007639AC" w:rsidRPr="008640F1" w:rsidRDefault="007639AC" w:rsidP="00E45F84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5960EB" wp14:editId="65E7D9AE">
                  <wp:extent cx="501614" cy="457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1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A96DEE7" wp14:editId="58F1EC9A">
                  <wp:extent cx="378292" cy="4572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29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vMerge w:val="restart"/>
            <w:shd w:val="clear" w:color="auto" w:fill="FFFFFF" w:themeFill="background1"/>
            <w:textDirection w:val="btLr"/>
            <w:vAlign w:val="center"/>
          </w:tcPr>
          <w:p w:rsidR="007639AC" w:rsidRPr="00F869A8" w:rsidRDefault="002F4BD2" w:rsidP="002F4BD2">
            <w:pPr>
              <w:ind w:left="113" w:right="113"/>
              <w:jc w:val="center"/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>Shakespeare</w:t>
            </w:r>
            <w:r w:rsidR="007639AC" w:rsidRPr="00F869A8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 xml:space="preserve"> Week</w:t>
            </w:r>
          </w:p>
        </w:tc>
        <w:tc>
          <w:tcPr>
            <w:tcW w:w="1724" w:type="dxa"/>
            <w:shd w:val="clear" w:color="auto" w:fill="FFFFFF" w:themeFill="background1"/>
          </w:tcPr>
          <w:p w:rsidR="007639AC" w:rsidRPr="008640F1" w:rsidRDefault="007639AC" w:rsidP="00E45F84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EC1FC" wp14:editId="5534CBEB">
                  <wp:extent cx="448294" cy="4572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9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gridSpan w:val="2"/>
            <w:shd w:val="clear" w:color="auto" w:fill="FFFFFF" w:themeFill="background1"/>
          </w:tcPr>
          <w:p w:rsidR="007639AC" w:rsidRPr="00E45F84" w:rsidRDefault="007639AC" w:rsidP="00AE119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7FDB5F" wp14:editId="750FC604">
                  <wp:extent cx="618103" cy="457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0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0CF3">
              <w:rPr>
                <w:noProof/>
                <w:lang w:eastAsia="en-GB"/>
              </w:rPr>
              <w:t xml:space="preserve"> </w:t>
            </w:r>
            <w:r w:rsidR="00CD0CF3">
              <w:rPr>
                <w:noProof/>
                <w:lang w:eastAsia="en-GB"/>
              </w:rPr>
              <w:drawing>
                <wp:inline distT="0" distB="0" distL="0" distR="0" wp14:anchorId="792C86FA" wp14:editId="3C432B04">
                  <wp:extent cx="300383" cy="457200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8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9AC" w:rsidRPr="00A24A0A" w:rsidTr="00CD0CF3">
        <w:tc>
          <w:tcPr>
            <w:tcW w:w="1330" w:type="dxa"/>
            <w:shd w:val="clear" w:color="auto" w:fill="EAF1DD" w:themeFill="accent3" w:themeFillTint="33"/>
          </w:tcPr>
          <w:p w:rsidR="007639AC" w:rsidRPr="008640F1" w:rsidRDefault="007639AC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English Reading Y4</w:t>
            </w:r>
          </w:p>
        </w:tc>
        <w:tc>
          <w:tcPr>
            <w:tcW w:w="1903" w:type="dxa"/>
            <w:shd w:val="clear" w:color="auto" w:fill="FFFFFF" w:themeFill="background1"/>
          </w:tcPr>
          <w:p w:rsidR="007639AC" w:rsidRPr="008640F1" w:rsidRDefault="007639AC" w:rsidP="00CB3711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B7C9B7" wp14:editId="0EC27A74">
                  <wp:extent cx="291801" cy="457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0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shd w:val="clear" w:color="auto" w:fill="FFFFFF" w:themeFill="background1"/>
          </w:tcPr>
          <w:p w:rsidR="007639AC" w:rsidRPr="008640F1" w:rsidRDefault="00CE763C" w:rsidP="003B287F">
            <w:pPr>
              <w:jc w:val="center"/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E0691D" wp14:editId="1D2D677C">
                  <wp:extent cx="308113" cy="457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1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gridSpan w:val="2"/>
            <w:shd w:val="clear" w:color="auto" w:fill="FFFFFF" w:themeFill="background1"/>
          </w:tcPr>
          <w:p w:rsidR="007639AC" w:rsidRPr="008640F1" w:rsidRDefault="007639AC" w:rsidP="003B287F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7D3BD" wp14:editId="65B2F5BD">
                  <wp:extent cx="351249" cy="457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4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D8A4C13" wp14:editId="5D952468">
                  <wp:extent cx="301690" cy="45720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9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  <w:vMerge/>
            <w:shd w:val="clear" w:color="auto" w:fill="FFFFFF" w:themeFill="background1"/>
          </w:tcPr>
          <w:p w:rsidR="007639AC" w:rsidRPr="008640F1" w:rsidRDefault="007639AC" w:rsidP="003B287F">
            <w:pPr>
              <w:jc w:val="center"/>
              <w:rPr>
                <w:rFonts w:cstheme="minorHAnsi"/>
                <w:color w:val="7030A0"/>
                <w:sz w:val="12"/>
                <w:szCs w:val="12"/>
              </w:rPr>
            </w:pPr>
          </w:p>
        </w:tc>
        <w:tc>
          <w:tcPr>
            <w:tcW w:w="1724" w:type="dxa"/>
            <w:shd w:val="clear" w:color="auto" w:fill="FFFFFF" w:themeFill="background1"/>
          </w:tcPr>
          <w:p w:rsidR="007639AC" w:rsidRPr="008640F1" w:rsidRDefault="007639AC" w:rsidP="00AA16A3">
            <w:pPr>
              <w:jc w:val="center"/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</w:pPr>
            <w:r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  <w:drawing>
                <wp:inline distT="0" distB="0" distL="0" distR="0" wp14:anchorId="3DA289C4" wp14:editId="1F8BF1D5">
                  <wp:extent cx="328930" cy="457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gridSpan w:val="2"/>
            <w:shd w:val="clear" w:color="auto" w:fill="FFFFFF" w:themeFill="background1"/>
          </w:tcPr>
          <w:p w:rsidR="007639AC" w:rsidRPr="008640F1" w:rsidRDefault="007639AC" w:rsidP="00D30F3B">
            <w:pPr>
              <w:jc w:val="center"/>
              <w:rPr>
                <w:rFonts w:cstheme="minorHAnsi"/>
                <w:noProof/>
                <w:color w:val="7030A0"/>
                <w:sz w:val="12"/>
                <w:szCs w:val="1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C932BF" wp14:editId="7FACB654">
                  <wp:extent cx="299884" cy="4572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8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288" w:rsidRPr="00A24A0A" w:rsidTr="00CD0CF3">
        <w:tc>
          <w:tcPr>
            <w:tcW w:w="1330" w:type="dxa"/>
            <w:shd w:val="clear" w:color="auto" w:fill="EAF1DD" w:themeFill="accent3" w:themeFillTint="33"/>
          </w:tcPr>
          <w:p w:rsidR="00326523" w:rsidRPr="008640F1" w:rsidRDefault="00326523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Poetry</w:t>
            </w:r>
          </w:p>
        </w:tc>
        <w:tc>
          <w:tcPr>
            <w:tcW w:w="1903" w:type="dxa"/>
            <w:shd w:val="clear" w:color="auto" w:fill="FFFFFF" w:themeFill="background1"/>
          </w:tcPr>
          <w:p w:rsidR="00326523" w:rsidRPr="00F869A8" w:rsidRDefault="00326523" w:rsidP="00CB3711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</w:p>
        </w:tc>
        <w:tc>
          <w:tcPr>
            <w:tcW w:w="1896" w:type="dxa"/>
            <w:shd w:val="clear" w:color="auto" w:fill="FFFFFF" w:themeFill="background1"/>
          </w:tcPr>
          <w:p w:rsidR="00326523" w:rsidRPr="00F869A8" w:rsidRDefault="00962D92" w:rsidP="00280A37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F869A8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Deep in the Green Wood – Wes Magee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326523" w:rsidRPr="00F869A8" w:rsidRDefault="00962D92" w:rsidP="00280A37">
            <w:pPr>
              <w:jc w:val="center"/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>Paint me a Poem: new poems inspired by art in the Tate – Grace Nicolls</w:t>
            </w:r>
          </w:p>
        </w:tc>
        <w:tc>
          <w:tcPr>
            <w:tcW w:w="1724" w:type="dxa"/>
            <w:shd w:val="clear" w:color="auto" w:fill="FFFFFF" w:themeFill="background1"/>
          </w:tcPr>
          <w:p w:rsidR="00326523" w:rsidRPr="00F869A8" w:rsidRDefault="00326523" w:rsidP="00280A37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</w:p>
        </w:tc>
        <w:tc>
          <w:tcPr>
            <w:tcW w:w="1848" w:type="dxa"/>
            <w:gridSpan w:val="2"/>
            <w:shd w:val="clear" w:color="auto" w:fill="FFFFFF" w:themeFill="background1"/>
          </w:tcPr>
          <w:p w:rsidR="00326523" w:rsidRPr="00F869A8" w:rsidRDefault="00962D92" w:rsidP="00280A37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F869A8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Hot like Fire – Varier Bloom</w:t>
            </w:r>
          </w:p>
        </w:tc>
      </w:tr>
      <w:tr w:rsidR="00326523" w:rsidRPr="00A24A0A" w:rsidTr="002F4BD2">
        <w:tc>
          <w:tcPr>
            <w:tcW w:w="1330" w:type="dxa"/>
            <w:shd w:val="clear" w:color="auto" w:fill="EAF1DD" w:themeFill="accent3" w:themeFillTint="33"/>
          </w:tcPr>
          <w:p w:rsidR="00125823" w:rsidRDefault="00125823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</w:p>
          <w:p w:rsidR="00125823" w:rsidRDefault="00125823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2"/>
                <w:szCs w:val="16"/>
              </w:rPr>
            </w:pPr>
          </w:p>
          <w:p w:rsidR="00125823" w:rsidRPr="00125823" w:rsidRDefault="00125823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2"/>
                <w:szCs w:val="16"/>
              </w:rPr>
            </w:pPr>
          </w:p>
          <w:p w:rsidR="00326523" w:rsidRPr="008640F1" w:rsidRDefault="00326523" w:rsidP="0012582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  <w:t>English Writing</w:t>
            </w:r>
          </w:p>
        </w:tc>
        <w:tc>
          <w:tcPr>
            <w:tcW w:w="9273" w:type="dxa"/>
            <w:gridSpan w:val="8"/>
            <w:shd w:val="clear" w:color="auto" w:fill="FFFFFF" w:themeFill="background1"/>
          </w:tcPr>
          <w:p w:rsidR="00326523" w:rsidRPr="006E0F5D" w:rsidRDefault="00326523" w:rsidP="00B41CFD">
            <w:pPr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0070C0"/>
                <w:sz w:val="12"/>
                <w:szCs w:val="12"/>
              </w:rPr>
              <w:t>National Curriculum objectives to be covered progressively using Jonathan Bond’s ‘English Planning Toolkit’ – termly objectives cover speaking and listening, reading and writing.</w:t>
            </w:r>
          </w:p>
          <w:p w:rsidR="00326523" w:rsidRPr="006E0F5D" w:rsidRDefault="00326523" w:rsidP="00B41CFD">
            <w:pPr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0070C0"/>
                <w:sz w:val="12"/>
                <w:szCs w:val="12"/>
              </w:rPr>
              <w:t>Progression of text types, with a clear purpose for writing (IPEELL), to be covered over the two-year cycle:</w:t>
            </w:r>
          </w:p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1"/>
              <w:gridCol w:w="2802"/>
              <w:gridCol w:w="2802"/>
              <w:gridCol w:w="2802"/>
            </w:tblGrid>
            <w:tr w:rsidR="00FB41A6" w:rsidRPr="006E0F5D" w:rsidTr="00AE1196">
              <w:tc>
                <w:tcPr>
                  <w:tcW w:w="359" w:type="pct"/>
                  <w:vMerge w:val="restart"/>
                  <w:textDirection w:val="tbRl"/>
                  <w:vAlign w:val="center"/>
                </w:tcPr>
                <w:p w:rsidR="00FB41A6" w:rsidRPr="006E0F5D" w:rsidRDefault="00FB41A6" w:rsidP="004A2E49">
                  <w:pPr>
                    <w:ind w:left="113" w:right="113"/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Text types</w:t>
                  </w:r>
                </w:p>
              </w:tc>
              <w:tc>
                <w:tcPr>
                  <w:tcW w:w="1547" w:type="pct"/>
                </w:tcPr>
                <w:p w:rsidR="00FB41A6" w:rsidRPr="006E0F5D" w:rsidRDefault="00FB41A6" w:rsidP="004A2E49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entertain</w:t>
                  </w:r>
                </w:p>
              </w:tc>
              <w:tc>
                <w:tcPr>
                  <w:tcW w:w="1547" w:type="pct"/>
                </w:tcPr>
                <w:p w:rsidR="00FB41A6" w:rsidRPr="006E0F5D" w:rsidRDefault="00FB41A6" w:rsidP="004A2E49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inform</w:t>
                  </w:r>
                </w:p>
              </w:tc>
              <w:tc>
                <w:tcPr>
                  <w:tcW w:w="1547" w:type="pct"/>
                </w:tcPr>
                <w:p w:rsidR="00FB41A6" w:rsidRPr="006E0F5D" w:rsidRDefault="00FB41A6" w:rsidP="004A2E49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persuade</w:t>
                  </w:r>
                </w:p>
              </w:tc>
            </w:tr>
            <w:tr w:rsidR="00FB41A6" w:rsidRPr="006E0F5D" w:rsidTr="00AE1196">
              <w:tc>
                <w:tcPr>
                  <w:tcW w:w="359" w:type="pct"/>
                  <w:vMerge/>
                </w:tcPr>
                <w:p w:rsidR="00FB41A6" w:rsidRPr="006E0F5D" w:rsidRDefault="00FB41A6" w:rsidP="004A2E49">
                  <w:p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</w:p>
              </w:tc>
              <w:tc>
                <w:tcPr>
                  <w:tcW w:w="1547" w:type="pct"/>
                </w:tcPr>
                <w:p w:rsidR="00FB41A6" w:rsidRPr="006E0F5D" w:rsidRDefault="00C17E4C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Stories</w:t>
                  </w:r>
                </w:p>
                <w:p w:rsidR="00FB41A6" w:rsidRPr="006E0F5D" w:rsidRDefault="00C17E4C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Description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 xml:space="preserve">Poetry </w:t>
                  </w:r>
                  <w:r w:rsidRPr="006E0F5D">
                    <w:rPr>
                      <w:rFonts w:ascii="NTPreCursive" w:hAnsi="NTPreCursive" w:cstheme="minorHAnsi"/>
                      <w:i/>
                      <w:color w:val="0070C0"/>
                      <w:sz w:val="8"/>
                      <w:szCs w:val="8"/>
                    </w:rPr>
                    <w:t>(see Pie Corbett’s Poetry Spine)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Characters/settings</w:t>
                  </w:r>
                </w:p>
              </w:tc>
              <w:tc>
                <w:tcPr>
                  <w:tcW w:w="1547" w:type="pct"/>
                </w:tcPr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Explanation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Recount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Letter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Biography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Newspaper article</w:t>
                  </w:r>
                </w:p>
              </w:tc>
              <w:tc>
                <w:tcPr>
                  <w:tcW w:w="1547" w:type="pct"/>
                </w:tcPr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Advertising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Letter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Speech</w:t>
                  </w:r>
                </w:p>
                <w:p w:rsidR="00FB41A6" w:rsidRPr="006E0F5D" w:rsidRDefault="00FB41A6" w:rsidP="004A2E49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6E0F5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Poster</w:t>
                  </w:r>
                </w:p>
              </w:tc>
            </w:tr>
          </w:tbl>
          <w:p w:rsidR="00326523" w:rsidRPr="006E0F5D" w:rsidRDefault="00326523" w:rsidP="00B41CFD">
            <w:pPr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</w:p>
        </w:tc>
      </w:tr>
      <w:tr w:rsidR="00727288" w:rsidRPr="00A24A0A" w:rsidTr="002F4BD2">
        <w:tc>
          <w:tcPr>
            <w:tcW w:w="1330" w:type="dxa"/>
            <w:shd w:val="clear" w:color="auto" w:fill="EAF1DD" w:themeFill="accent3" w:themeFillTint="33"/>
          </w:tcPr>
          <w:p w:rsidR="00326523" w:rsidRPr="001D53BC" w:rsidRDefault="00326523" w:rsidP="001D0653">
            <w:pPr>
              <w:jc w:val="center"/>
              <w:rPr>
                <w:rFonts w:ascii="NTPreCursive" w:hAnsi="NTPreCursive" w:cstheme="minorHAnsi"/>
                <w:b/>
                <w:color w:val="FF990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FF9900"/>
                <w:sz w:val="16"/>
                <w:szCs w:val="16"/>
              </w:rPr>
              <w:t>Maths</w:t>
            </w:r>
          </w:p>
        </w:tc>
        <w:tc>
          <w:tcPr>
            <w:tcW w:w="1903" w:type="dxa"/>
            <w:shd w:val="clear" w:color="auto" w:fill="FFFFFF" w:themeFill="background1"/>
          </w:tcPr>
          <w:p w:rsidR="00326523" w:rsidRPr="00F869A8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  <w:p w:rsidR="00326523" w:rsidRPr="00F869A8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</w:p>
        </w:tc>
        <w:tc>
          <w:tcPr>
            <w:tcW w:w="1896" w:type="dxa"/>
            <w:shd w:val="clear" w:color="auto" w:fill="FFFFFF" w:themeFill="background1"/>
          </w:tcPr>
          <w:p w:rsidR="00326523" w:rsidRPr="00F869A8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326523" w:rsidRPr="00F869A8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326523" w:rsidRPr="00F869A8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  <w:p w:rsidR="00326523" w:rsidRPr="00F869A8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</w:p>
        </w:tc>
        <w:tc>
          <w:tcPr>
            <w:tcW w:w="1666" w:type="dxa"/>
            <w:shd w:val="clear" w:color="auto" w:fill="FFFFFF" w:themeFill="background1"/>
          </w:tcPr>
          <w:p w:rsidR="00326523" w:rsidRPr="00F869A8" w:rsidRDefault="0078380C" w:rsidP="007639AC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</w:tr>
      <w:tr w:rsidR="002F4BD2" w:rsidRPr="00A24A0A" w:rsidTr="00E6563B">
        <w:trPr>
          <w:trHeight w:val="150"/>
        </w:trPr>
        <w:tc>
          <w:tcPr>
            <w:tcW w:w="1330" w:type="dxa"/>
            <w:vMerge w:val="restart"/>
            <w:shd w:val="clear" w:color="auto" w:fill="EAF1DD" w:themeFill="accent3" w:themeFillTint="33"/>
          </w:tcPr>
          <w:p w:rsidR="002F4BD2" w:rsidRPr="008640F1" w:rsidRDefault="002F4BD2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Science</w:t>
            </w:r>
          </w:p>
          <w:p w:rsidR="002F4BD2" w:rsidRPr="008640F1" w:rsidRDefault="002F4BD2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(PLAN)</w:t>
            </w:r>
          </w:p>
        </w:tc>
        <w:tc>
          <w:tcPr>
            <w:tcW w:w="1903" w:type="dxa"/>
            <w:vMerge w:val="restart"/>
            <w:shd w:val="clear" w:color="auto" w:fill="FFFFFF" w:themeFill="background1"/>
          </w:tcPr>
          <w:p w:rsidR="002F4BD2" w:rsidRPr="00F869A8" w:rsidRDefault="002F4BD2" w:rsidP="007639AC">
            <w:pPr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Plants</w:t>
            </w:r>
          </w:p>
        </w:tc>
        <w:tc>
          <w:tcPr>
            <w:tcW w:w="1896" w:type="dxa"/>
            <w:vMerge w:val="restart"/>
            <w:shd w:val="clear" w:color="auto" w:fill="FFFFFF" w:themeFill="background1"/>
          </w:tcPr>
          <w:p w:rsidR="002F4BD2" w:rsidRPr="00F869A8" w:rsidRDefault="002F4BD2" w:rsidP="007639AC">
            <w:pPr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Electricity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2F4BD2" w:rsidRPr="00F869A8" w:rsidRDefault="002F4BD2" w:rsidP="007639AC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Light</w:t>
            </w:r>
          </w:p>
        </w:tc>
        <w:tc>
          <w:tcPr>
            <w:tcW w:w="1906" w:type="dxa"/>
            <w:gridSpan w:val="2"/>
            <w:vMerge w:val="restart"/>
            <w:shd w:val="clear" w:color="auto" w:fill="FFFFFF" w:themeFill="background1"/>
          </w:tcPr>
          <w:p w:rsidR="002F4BD2" w:rsidRPr="00F869A8" w:rsidRDefault="002F4BD2" w:rsidP="007639AC">
            <w:pPr>
              <w:spacing w:line="100" w:lineRule="atLeast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Forces &amp; Magnets</w:t>
            </w:r>
          </w:p>
        </w:tc>
        <w:tc>
          <w:tcPr>
            <w:tcW w:w="1666" w:type="dxa"/>
            <w:vMerge w:val="restart"/>
            <w:shd w:val="clear" w:color="auto" w:fill="FFFFFF" w:themeFill="background1"/>
          </w:tcPr>
          <w:p w:rsidR="002F4BD2" w:rsidRPr="00F869A8" w:rsidRDefault="002F4BD2" w:rsidP="007639AC">
            <w:pPr>
              <w:spacing w:line="100" w:lineRule="atLeast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Rocks</w:t>
            </w:r>
          </w:p>
        </w:tc>
      </w:tr>
      <w:tr w:rsidR="002F4BD2" w:rsidRPr="00A24A0A" w:rsidTr="0055284A">
        <w:trPr>
          <w:trHeight w:val="150"/>
        </w:trPr>
        <w:tc>
          <w:tcPr>
            <w:tcW w:w="1330" w:type="dxa"/>
            <w:vMerge/>
            <w:shd w:val="clear" w:color="auto" w:fill="EAF1DD" w:themeFill="accent3" w:themeFillTint="33"/>
          </w:tcPr>
          <w:p w:rsidR="002F4BD2" w:rsidRPr="008640F1" w:rsidRDefault="002F4BD2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</w:p>
        </w:tc>
        <w:tc>
          <w:tcPr>
            <w:tcW w:w="1903" w:type="dxa"/>
            <w:vMerge/>
            <w:shd w:val="clear" w:color="auto" w:fill="FFFFFF" w:themeFill="background1"/>
          </w:tcPr>
          <w:p w:rsidR="002F4BD2" w:rsidRPr="006E0F5D" w:rsidRDefault="002F4BD2" w:rsidP="007639AC">
            <w:pPr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  <w:tc>
          <w:tcPr>
            <w:tcW w:w="1896" w:type="dxa"/>
            <w:vMerge/>
            <w:shd w:val="clear" w:color="auto" w:fill="FFFFFF" w:themeFill="background1"/>
          </w:tcPr>
          <w:p w:rsidR="002F4BD2" w:rsidRPr="006E0F5D" w:rsidRDefault="002F4BD2" w:rsidP="007639AC">
            <w:pPr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2F4BD2" w:rsidRPr="00E27C47" w:rsidRDefault="002F4BD2" w:rsidP="007639AC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  <w:r w:rsidRPr="00E27C47">
              <w:rPr>
                <w:rFonts w:ascii="NTPreCursive" w:hAnsi="NTPreCursive" w:cstheme="minorHAnsi"/>
                <w:color w:val="00B050"/>
                <w:sz w:val="12"/>
                <w:szCs w:val="12"/>
              </w:rPr>
              <w:t>Science Week – whole school theme</w:t>
            </w:r>
          </w:p>
        </w:tc>
        <w:tc>
          <w:tcPr>
            <w:tcW w:w="1906" w:type="dxa"/>
            <w:gridSpan w:val="2"/>
            <w:vMerge/>
            <w:shd w:val="clear" w:color="auto" w:fill="FFFFFF" w:themeFill="background1"/>
          </w:tcPr>
          <w:p w:rsidR="002F4BD2" w:rsidRPr="006E0F5D" w:rsidRDefault="002F4BD2" w:rsidP="007639AC">
            <w:pPr>
              <w:spacing w:line="100" w:lineRule="atLeast"/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  <w:tc>
          <w:tcPr>
            <w:tcW w:w="1666" w:type="dxa"/>
            <w:vMerge/>
            <w:shd w:val="clear" w:color="auto" w:fill="FFFFFF" w:themeFill="background1"/>
          </w:tcPr>
          <w:p w:rsidR="002F4BD2" w:rsidRPr="006E0F5D" w:rsidRDefault="002F4BD2" w:rsidP="007639AC">
            <w:pPr>
              <w:spacing w:line="100" w:lineRule="atLeast"/>
              <w:jc w:val="center"/>
              <w:rPr>
                <w:rFonts w:ascii="NTPreCursive" w:hAnsi="NTPreCursive" w:cstheme="minorHAnsi"/>
                <w:color w:val="00B050"/>
                <w:sz w:val="12"/>
                <w:szCs w:val="12"/>
              </w:rPr>
            </w:pPr>
          </w:p>
        </w:tc>
      </w:tr>
      <w:tr w:rsidR="00B43256" w:rsidRPr="00A24A0A" w:rsidTr="002F4BD2">
        <w:tc>
          <w:tcPr>
            <w:tcW w:w="1330" w:type="dxa"/>
            <w:shd w:val="clear" w:color="auto" w:fill="EAF1DD" w:themeFill="accent3" w:themeFillTint="33"/>
          </w:tcPr>
          <w:p w:rsidR="00903B9B" w:rsidRPr="001D53BC" w:rsidRDefault="00903B9B" w:rsidP="001D0653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 xml:space="preserve">Computing </w:t>
            </w:r>
          </w:p>
          <w:p w:rsidR="00903B9B" w:rsidRPr="001D53BC" w:rsidRDefault="00903B9B" w:rsidP="001D0653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>Y3</w:t>
            </w:r>
          </w:p>
        </w:tc>
        <w:tc>
          <w:tcPr>
            <w:tcW w:w="1903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3.1 Coding</w:t>
            </w:r>
          </w:p>
        </w:tc>
        <w:tc>
          <w:tcPr>
            <w:tcW w:w="1896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3.2 Online safety</w:t>
            </w:r>
          </w:p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3.3 Spreadsheets</w:t>
            </w:r>
          </w:p>
        </w:tc>
        <w:tc>
          <w:tcPr>
            <w:tcW w:w="951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3.6 Branching Databases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3.7 Simulations</w:t>
            </w:r>
          </w:p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3.4  Touch-typing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3.5 Email</w:t>
            </w:r>
          </w:p>
        </w:tc>
        <w:tc>
          <w:tcPr>
            <w:tcW w:w="1666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3.8 Graphing</w:t>
            </w:r>
          </w:p>
        </w:tc>
      </w:tr>
      <w:tr w:rsidR="00B43256" w:rsidRPr="00A24A0A" w:rsidTr="002F4BD2">
        <w:tc>
          <w:tcPr>
            <w:tcW w:w="1330" w:type="dxa"/>
            <w:shd w:val="clear" w:color="auto" w:fill="EAF1DD" w:themeFill="accent3" w:themeFillTint="33"/>
          </w:tcPr>
          <w:p w:rsidR="00903B9B" w:rsidRPr="001D53BC" w:rsidRDefault="00903B9B" w:rsidP="00D8138E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 xml:space="preserve">Computing </w:t>
            </w:r>
          </w:p>
          <w:p w:rsidR="00903B9B" w:rsidRPr="001D53BC" w:rsidRDefault="00903B9B" w:rsidP="00D8138E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>Y4</w:t>
            </w:r>
          </w:p>
        </w:tc>
        <w:tc>
          <w:tcPr>
            <w:tcW w:w="1903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4.1 Coding</w:t>
            </w:r>
          </w:p>
        </w:tc>
        <w:tc>
          <w:tcPr>
            <w:tcW w:w="1896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4.2 Online Safety</w:t>
            </w:r>
          </w:p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4.7 Effective searching</w:t>
            </w:r>
          </w:p>
        </w:tc>
        <w:tc>
          <w:tcPr>
            <w:tcW w:w="951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4.3 Spreadsheets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4.4 Writing for different audiences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4.5 Logo</w:t>
            </w:r>
          </w:p>
        </w:tc>
        <w:tc>
          <w:tcPr>
            <w:tcW w:w="1666" w:type="dxa"/>
            <w:shd w:val="clear" w:color="auto" w:fill="FFFFFF" w:themeFill="background1"/>
          </w:tcPr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4.6 Animation</w:t>
            </w:r>
          </w:p>
          <w:p w:rsidR="00903B9B" w:rsidRPr="00F869A8" w:rsidRDefault="00903B9B" w:rsidP="007639AC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00B0F0"/>
                <w:sz w:val="12"/>
                <w:szCs w:val="12"/>
              </w:rPr>
              <w:t>Unit 4.8 Hardware investigators</w:t>
            </w:r>
          </w:p>
        </w:tc>
      </w:tr>
      <w:tr w:rsidR="00B43256" w:rsidRPr="00A24A0A" w:rsidTr="002F4BD2">
        <w:tc>
          <w:tcPr>
            <w:tcW w:w="1330" w:type="dxa"/>
            <w:shd w:val="clear" w:color="auto" w:fill="EAF1DD" w:themeFill="accent3" w:themeFillTint="33"/>
          </w:tcPr>
          <w:p w:rsidR="00E85D4C" w:rsidRPr="008640F1" w:rsidRDefault="00E85D4C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>PE Skills</w:t>
            </w:r>
          </w:p>
          <w:p w:rsidR="00E85D4C" w:rsidRPr="008640F1" w:rsidRDefault="00E85D4C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 xml:space="preserve">Real PE </w:t>
            </w:r>
          </w:p>
        </w:tc>
        <w:tc>
          <w:tcPr>
            <w:tcW w:w="1903" w:type="dxa"/>
            <w:shd w:val="clear" w:color="auto" w:fill="FFFFFF" w:themeFill="background1"/>
          </w:tcPr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1</w:t>
            </w:r>
          </w:p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personal skills</w:t>
            </w:r>
          </w:p>
        </w:tc>
        <w:tc>
          <w:tcPr>
            <w:tcW w:w="1896" w:type="dxa"/>
            <w:shd w:val="clear" w:color="auto" w:fill="FFFFFF" w:themeFill="background1"/>
          </w:tcPr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2</w:t>
            </w:r>
          </w:p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social skills</w:t>
            </w:r>
          </w:p>
        </w:tc>
        <w:tc>
          <w:tcPr>
            <w:tcW w:w="951" w:type="dxa"/>
            <w:shd w:val="clear" w:color="auto" w:fill="FFFFFF" w:themeFill="background1"/>
          </w:tcPr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3</w:t>
            </w:r>
          </w:p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cognitive skills-problem solving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4</w:t>
            </w:r>
          </w:p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creative skills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5</w:t>
            </w:r>
          </w:p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Developing physical skills</w:t>
            </w:r>
          </w:p>
        </w:tc>
        <w:tc>
          <w:tcPr>
            <w:tcW w:w="1666" w:type="dxa"/>
            <w:shd w:val="clear" w:color="auto" w:fill="FFFFFF" w:themeFill="background1"/>
          </w:tcPr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Unit 6</w:t>
            </w:r>
          </w:p>
          <w:p w:rsidR="00E85D4C" w:rsidRPr="00F869A8" w:rsidRDefault="00E85D4C" w:rsidP="007639A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Health and Fitness</w:t>
            </w:r>
          </w:p>
        </w:tc>
      </w:tr>
      <w:tr w:rsidR="005756B1" w:rsidRPr="00A24A0A" w:rsidTr="002F4BD2">
        <w:tc>
          <w:tcPr>
            <w:tcW w:w="1330" w:type="dxa"/>
            <w:shd w:val="clear" w:color="auto" w:fill="EAF1DD" w:themeFill="accent3" w:themeFillTint="33"/>
          </w:tcPr>
          <w:p w:rsidR="005756B1" w:rsidRPr="008640F1" w:rsidRDefault="005756B1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>PE Themes</w:t>
            </w:r>
            <w:r w:rsidR="00F82E9F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 xml:space="preserve"> Y</w:t>
            </w:r>
            <w:r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>3</w:t>
            </w:r>
          </w:p>
        </w:tc>
        <w:tc>
          <w:tcPr>
            <w:tcW w:w="1903" w:type="dxa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Athletics</w:t>
            </w:r>
          </w:p>
        </w:tc>
        <w:tc>
          <w:tcPr>
            <w:tcW w:w="1896" w:type="dxa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Dance</w:t>
            </w:r>
          </w:p>
        </w:tc>
        <w:tc>
          <w:tcPr>
            <w:tcW w:w="951" w:type="dxa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Football</w:t>
            </w:r>
          </w:p>
        </w:tc>
        <w:tc>
          <w:tcPr>
            <w:tcW w:w="951" w:type="dxa"/>
            <w:gridSpan w:val="2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1666" w:type="dxa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Tri-golf</w:t>
            </w:r>
          </w:p>
        </w:tc>
      </w:tr>
      <w:tr w:rsidR="005756B1" w:rsidRPr="00A24A0A" w:rsidTr="002F4BD2">
        <w:tc>
          <w:tcPr>
            <w:tcW w:w="1330" w:type="dxa"/>
            <w:shd w:val="clear" w:color="auto" w:fill="EAF1DD" w:themeFill="accent3" w:themeFillTint="33"/>
          </w:tcPr>
          <w:p w:rsidR="005756B1" w:rsidRPr="008640F1" w:rsidRDefault="005756B1" w:rsidP="00D8138E">
            <w:pPr>
              <w:jc w:val="center"/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>PE Themes</w:t>
            </w:r>
            <w:r w:rsidR="00F82E9F"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 xml:space="preserve"> Y</w:t>
            </w:r>
            <w:r>
              <w:rPr>
                <w:rFonts w:ascii="NTPreCursive" w:hAnsi="NTPreCursive" w:cstheme="minorHAnsi"/>
                <w:b/>
                <w:color w:val="808080" w:themeColor="background1" w:themeShade="80"/>
                <w:sz w:val="16"/>
                <w:szCs w:val="16"/>
              </w:rPr>
              <w:t>4</w:t>
            </w:r>
          </w:p>
        </w:tc>
        <w:tc>
          <w:tcPr>
            <w:tcW w:w="1903" w:type="dxa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Hockey</w:t>
            </w:r>
          </w:p>
        </w:tc>
        <w:tc>
          <w:tcPr>
            <w:tcW w:w="1896" w:type="dxa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951" w:type="dxa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951" w:type="dxa"/>
            <w:gridSpan w:val="2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Gymnastics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Mini-tennis</w:t>
            </w:r>
          </w:p>
        </w:tc>
        <w:tc>
          <w:tcPr>
            <w:tcW w:w="1666" w:type="dxa"/>
          </w:tcPr>
          <w:p w:rsidR="005756B1" w:rsidRPr="00F869A8" w:rsidRDefault="005756B1" w:rsidP="00620F5A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proofErr w:type="spellStart"/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Kwick</w:t>
            </w:r>
            <w:proofErr w:type="spellEnd"/>
            <w:r w:rsidRPr="00F869A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 xml:space="preserve"> Cricket</w:t>
            </w:r>
          </w:p>
        </w:tc>
      </w:tr>
      <w:tr w:rsidR="00B43256" w:rsidRPr="00A24A0A" w:rsidTr="001D53BC">
        <w:tc>
          <w:tcPr>
            <w:tcW w:w="1330" w:type="dxa"/>
            <w:shd w:val="clear" w:color="auto" w:fill="EAF1DD" w:themeFill="accent3" w:themeFillTint="33"/>
          </w:tcPr>
          <w:p w:rsidR="00326523" w:rsidRPr="008640F1" w:rsidRDefault="00326523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  <w:t>History</w:t>
            </w:r>
          </w:p>
        </w:tc>
        <w:tc>
          <w:tcPr>
            <w:tcW w:w="1903" w:type="dxa"/>
            <w:shd w:val="clear" w:color="auto" w:fill="FFFFFF" w:themeFill="background1"/>
          </w:tcPr>
          <w:p w:rsidR="00326523" w:rsidRPr="006E0F5D" w:rsidRDefault="00AC0891" w:rsidP="007639AC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Changes in Britain from the Stone Age to the Iron Age</w:t>
            </w:r>
          </w:p>
        </w:tc>
        <w:tc>
          <w:tcPr>
            <w:tcW w:w="1896" w:type="dxa"/>
            <w:shd w:val="clear" w:color="auto" w:fill="F2F2F2" w:themeFill="background1" w:themeFillShade="F2"/>
          </w:tcPr>
          <w:p w:rsidR="00326523" w:rsidRPr="006E0F5D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326523" w:rsidRPr="006E0F5D" w:rsidRDefault="00075705" w:rsidP="007639AC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The achievements of the earliest civilisations – focus on Ancient Egypt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326523" w:rsidRPr="006E0F5D" w:rsidRDefault="00632CE3" w:rsidP="007639AC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The Roman Empire and </w:t>
            </w:r>
            <w:proofErr w:type="spellStart"/>
            <w:r w:rsidRPr="006E0F5D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it’s</w:t>
            </w:r>
            <w:proofErr w:type="spellEnd"/>
            <w:r w:rsidRPr="006E0F5D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 impact on Britain</w:t>
            </w:r>
          </w:p>
        </w:tc>
        <w:tc>
          <w:tcPr>
            <w:tcW w:w="1666" w:type="dxa"/>
            <w:shd w:val="clear" w:color="auto" w:fill="FFFFFF" w:themeFill="background1"/>
          </w:tcPr>
          <w:p w:rsidR="00326523" w:rsidRPr="006E0F5D" w:rsidRDefault="00326523" w:rsidP="007639AC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</w:p>
        </w:tc>
      </w:tr>
      <w:tr w:rsidR="00727288" w:rsidRPr="00A24A0A" w:rsidTr="001D53BC">
        <w:tc>
          <w:tcPr>
            <w:tcW w:w="1330" w:type="dxa"/>
            <w:shd w:val="clear" w:color="auto" w:fill="EAF1DD" w:themeFill="accent3" w:themeFillTint="33"/>
          </w:tcPr>
          <w:p w:rsidR="003239F8" w:rsidRDefault="003239F8" w:rsidP="00D8138E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</w:pPr>
          </w:p>
          <w:p w:rsidR="003239F8" w:rsidRDefault="003239F8" w:rsidP="00D8138E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</w:pPr>
          </w:p>
          <w:p w:rsidR="00326523" w:rsidRPr="008640F1" w:rsidRDefault="00326523" w:rsidP="00D8138E">
            <w:pPr>
              <w:jc w:val="center"/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</w:pPr>
            <w:r w:rsidRPr="008640F1">
              <w:rPr>
                <w:rFonts w:ascii="NTPreCursive" w:hAnsi="NTPreCursive" w:cstheme="minorHAnsi"/>
                <w:b/>
                <w:color w:val="800000"/>
                <w:sz w:val="16"/>
                <w:szCs w:val="16"/>
              </w:rPr>
              <w:t>Geography</w:t>
            </w:r>
          </w:p>
        </w:tc>
        <w:tc>
          <w:tcPr>
            <w:tcW w:w="1903" w:type="dxa"/>
            <w:shd w:val="clear" w:color="auto" w:fill="FFFFFF" w:themeFill="background1"/>
          </w:tcPr>
          <w:p w:rsidR="00A3782E" w:rsidRPr="00F869A8" w:rsidRDefault="00A3782E" w:rsidP="007639AC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Human Geography</w:t>
            </w:r>
          </w:p>
          <w:p w:rsidR="00AC0891" w:rsidRPr="006E0F5D" w:rsidRDefault="00AC0891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>Why did the Stone Age civilisation choose to settle where it did? Study of how land was used during this period in the local area – Grimes Graves</w:t>
            </w:r>
          </w:p>
          <w:p w:rsidR="00326523" w:rsidRPr="006E0F5D" w:rsidRDefault="00326523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</w:p>
        </w:tc>
        <w:tc>
          <w:tcPr>
            <w:tcW w:w="1896" w:type="dxa"/>
            <w:shd w:val="clear" w:color="auto" w:fill="FFFFFF" w:themeFill="background1"/>
          </w:tcPr>
          <w:p w:rsidR="00A3782E" w:rsidRPr="00F869A8" w:rsidRDefault="00A3782E" w:rsidP="007639AC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Location Knowledge</w:t>
            </w:r>
          </w:p>
          <w:p w:rsidR="00AE1196" w:rsidRPr="006E0F5D" w:rsidRDefault="00AE1196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>Name and locate the counties and cities of the UK, identifying features such as hills, mountains, coasts and rivers.</w:t>
            </w:r>
          </w:p>
          <w:p w:rsidR="00075705" w:rsidRPr="006E0F5D" w:rsidRDefault="00AE1196" w:rsidP="00BC1F1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>Land use over time, including key industries in the local area e.g. flint mines, Warren Lodge in Thetford (rabbits).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A3782E" w:rsidRPr="00F869A8" w:rsidRDefault="00A3782E" w:rsidP="007639AC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Physical Geography</w:t>
            </w:r>
          </w:p>
          <w:p w:rsidR="00326523" w:rsidRPr="006E0F5D" w:rsidRDefault="0080032F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>The River Nile and it’s importance to the Ancient Egyptians – fertile land compa</w:t>
            </w:r>
            <w:r w:rsidR="008B1695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red to the surrounding desert, </w:t>
            </w:r>
            <w:r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>a source of building materials, transportation, the three seasons (flooding, the growing season, the harvest season).</w:t>
            </w:r>
          </w:p>
        </w:tc>
        <w:tc>
          <w:tcPr>
            <w:tcW w:w="1906" w:type="dxa"/>
            <w:gridSpan w:val="2"/>
            <w:shd w:val="clear" w:color="auto" w:fill="F2F2F2" w:themeFill="background1" w:themeFillShade="F2"/>
          </w:tcPr>
          <w:p w:rsidR="00326523" w:rsidRPr="006E0F5D" w:rsidRDefault="00326523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</w:p>
        </w:tc>
        <w:tc>
          <w:tcPr>
            <w:tcW w:w="1666" w:type="dxa"/>
            <w:shd w:val="clear" w:color="auto" w:fill="FFFFFF" w:themeFill="background1"/>
          </w:tcPr>
          <w:p w:rsidR="00A3782E" w:rsidRPr="00F869A8" w:rsidRDefault="00A3782E" w:rsidP="00A3782E">
            <w:pPr>
              <w:jc w:val="center"/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800000"/>
                <w:sz w:val="12"/>
                <w:szCs w:val="12"/>
              </w:rPr>
              <w:t>Physical Geography</w:t>
            </w:r>
          </w:p>
          <w:p w:rsidR="00AE1196" w:rsidRPr="006E0F5D" w:rsidRDefault="005756B1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The Earth beneath our feet. Mountains </w:t>
            </w:r>
            <w:r w:rsidR="00AE1196"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 xml:space="preserve">and Volcanoes – where do they occur, what causes them, how do they </w:t>
            </w:r>
            <w:r w:rsidR="00BE486F" w:rsidRPr="006E0F5D">
              <w:rPr>
                <w:rFonts w:ascii="NTPreCursive" w:hAnsi="NTPreCursive" w:cstheme="minorHAnsi"/>
                <w:color w:val="800000"/>
                <w:sz w:val="12"/>
                <w:szCs w:val="12"/>
              </w:rPr>
              <w:t>erupt</w:t>
            </w:r>
            <w:r w:rsidR="008B1695">
              <w:rPr>
                <w:rFonts w:ascii="NTPreCursive" w:hAnsi="NTPreCursive" w:cstheme="minorHAnsi"/>
                <w:color w:val="800000"/>
                <w:sz w:val="12"/>
                <w:szCs w:val="12"/>
              </w:rPr>
              <w:t>?</w:t>
            </w:r>
          </w:p>
          <w:p w:rsidR="00AE1196" w:rsidRPr="006E0F5D" w:rsidRDefault="00AE1196" w:rsidP="007639AC">
            <w:pPr>
              <w:jc w:val="center"/>
              <w:rPr>
                <w:rFonts w:ascii="NTPreCursive" w:hAnsi="NTPreCursive" w:cstheme="minorHAnsi"/>
                <w:color w:val="800000"/>
                <w:sz w:val="12"/>
                <w:szCs w:val="12"/>
              </w:rPr>
            </w:pPr>
          </w:p>
        </w:tc>
      </w:tr>
      <w:tr w:rsidR="00B43256" w:rsidRPr="00A24A0A" w:rsidTr="001D53BC">
        <w:tc>
          <w:tcPr>
            <w:tcW w:w="1330" w:type="dxa"/>
            <w:shd w:val="clear" w:color="auto" w:fill="EAF1DD" w:themeFill="accent3" w:themeFillTint="33"/>
          </w:tcPr>
          <w:p w:rsidR="00F82E9F" w:rsidRDefault="00F82E9F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</w:pPr>
          </w:p>
          <w:p w:rsidR="00903B9B" w:rsidRPr="001D53BC" w:rsidRDefault="00903B9B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  <w:t>Art and Design</w:t>
            </w:r>
          </w:p>
        </w:tc>
        <w:tc>
          <w:tcPr>
            <w:tcW w:w="1903" w:type="dxa"/>
            <w:shd w:val="clear" w:color="auto" w:fill="FFFFFF" w:themeFill="background1"/>
          </w:tcPr>
          <w:p w:rsidR="00F869A8" w:rsidRDefault="00632CE3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Drawing</w:t>
            </w:r>
            <w:r w:rsidR="005756B1" w:rsidRPr="006E0F5D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  </w:t>
            </w:r>
          </w:p>
          <w:p w:rsidR="00903B9B" w:rsidRPr="006E0F5D" w:rsidRDefault="005756B1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>T</w:t>
            </w:r>
            <w:r w:rsidRPr="006E0F5D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  <w:shd w:val="clear" w:color="auto" w:fill="F9F9F9"/>
              </w:rPr>
              <w:t>he Dordogne, France: Lascaux's Prehistoric Cave Paintings</w:t>
            </w:r>
          </w:p>
        </w:tc>
        <w:tc>
          <w:tcPr>
            <w:tcW w:w="1896" w:type="dxa"/>
            <w:shd w:val="clear" w:color="auto" w:fill="F2F2F2" w:themeFill="background1" w:themeFillShade="F2"/>
          </w:tcPr>
          <w:p w:rsidR="00903B9B" w:rsidRPr="006E0F5D" w:rsidRDefault="00903B9B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903B9B" w:rsidRPr="006E0F5D" w:rsidRDefault="009A14D3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Sculpture</w:t>
            </w:r>
            <w:r w:rsidR="00F869A8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 </w:t>
            </w:r>
            <w:r w:rsidR="005756B1" w:rsidRPr="006E0F5D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 Egyptian artefacts</w:t>
            </w:r>
            <w:r w:rsidR="001C4CAF"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 (wire &amp; plaster)</w:t>
            </w:r>
          </w:p>
        </w:tc>
        <w:tc>
          <w:tcPr>
            <w:tcW w:w="951" w:type="dxa"/>
            <w:gridSpan w:val="2"/>
            <w:shd w:val="clear" w:color="auto" w:fill="F2F2F2" w:themeFill="background1" w:themeFillShade="F2"/>
          </w:tcPr>
          <w:p w:rsidR="00903B9B" w:rsidRPr="006E0F5D" w:rsidRDefault="00903B9B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</w:p>
          <w:p w:rsidR="00F869A8" w:rsidRPr="00F869A8" w:rsidRDefault="00632CE3" w:rsidP="007639AC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Printing</w:t>
            </w:r>
          </w:p>
          <w:p w:rsidR="00903B9B" w:rsidRPr="006E0F5D" w:rsidRDefault="00F869A8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  <w:r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  <w:t xml:space="preserve">Mosaics 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:rsidR="00903B9B" w:rsidRPr="006E0F5D" w:rsidRDefault="00903B9B" w:rsidP="007639AC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</w:tr>
      <w:tr w:rsidR="00870DE0" w:rsidRPr="00A24A0A" w:rsidTr="00870DE0">
        <w:tc>
          <w:tcPr>
            <w:tcW w:w="1330" w:type="dxa"/>
            <w:shd w:val="clear" w:color="auto" w:fill="EAF1DD" w:themeFill="accent3" w:themeFillTint="33"/>
          </w:tcPr>
          <w:p w:rsidR="00870DE0" w:rsidRPr="008F4075" w:rsidRDefault="00870DE0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1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1"/>
              </w:rPr>
              <w:t xml:space="preserve"> Amazing Artists</w:t>
            </w:r>
          </w:p>
        </w:tc>
        <w:tc>
          <w:tcPr>
            <w:tcW w:w="1903" w:type="dxa"/>
            <w:shd w:val="clear" w:color="auto" w:fill="FFFFFF" w:themeFill="background1"/>
          </w:tcPr>
          <w:p w:rsidR="00E11C88" w:rsidRDefault="00870DE0" w:rsidP="00870DE0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Matisse: </w:t>
            </w:r>
          </w:p>
          <w:p w:rsidR="00870DE0" w:rsidRPr="008E44C9" w:rsidRDefault="00870DE0" w:rsidP="00870DE0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1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1869 -1954</w:t>
            </w:r>
          </w:p>
        </w:tc>
        <w:tc>
          <w:tcPr>
            <w:tcW w:w="1896" w:type="dxa"/>
            <w:shd w:val="clear" w:color="auto" w:fill="FFFFFF" w:themeFill="background1"/>
          </w:tcPr>
          <w:p w:rsidR="00E11C88" w:rsidRDefault="00870DE0" w:rsidP="00870DE0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Van Gogh: </w:t>
            </w:r>
          </w:p>
          <w:p w:rsidR="00870DE0" w:rsidRPr="008E44C9" w:rsidRDefault="00870DE0" w:rsidP="00870DE0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1853-1890</w:t>
            </w: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:rsidR="00870DE0" w:rsidRDefault="00870DE0" w:rsidP="00870DE0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Kandinsky:</w:t>
            </w:r>
          </w:p>
          <w:p w:rsidR="00870DE0" w:rsidRPr="008E44C9" w:rsidRDefault="00870DE0" w:rsidP="00870DE0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1866-1944</w:t>
            </w:r>
          </w:p>
        </w:tc>
        <w:tc>
          <w:tcPr>
            <w:tcW w:w="951" w:type="dxa"/>
            <w:gridSpan w:val="2"/>
            <w:shd w:val="clear" w:color="auto" w:fill="FFFFFF" w:themeFill="background1"/>
            <w:vAlign w:val="center"/>
          </w:tcPr>
          <w:p w:rsidR="00870DE0" w:rsidRDefault="00870DE0" w:rsidP="00870DE0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Turner:</w:t>
            </w:r>
          </w:p>
          <w:p w:rsidR="00870DE0" w:rsidRPr="00870DE0" w:rsidRDefault="00870DE0" w:rsidP="00870DE0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6"/>
                <w:szCs w:val="12"/>
              </w:rPr>
            </w:pPr>
            <w:r w:rsidRPr="008E44C9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1775-1851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E11C88" w:rsidRDefault="00870DE0" w:rsidP="00870DE0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 xml:space="preserve">Seurat: </w:t>
            </w:r>
          </w:p>
          <w:p w:rsidR="00870DE0" w:rsidRPr="008E44C9" w:rsidRDefault="00870DE0" w:rsidP="00870DE0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>1859-1891</w:t>
            </w:r>
          </w:p>
        </w:tc>
        <w:tc>
          <w:tcPr>
            <w:tcW w:w="1666" w:type="dxa"/>
            <w:shd w:val="clear" w:color="auto" w:fill="FFFFFF" w:themeFill="background1"/>
          </w:tcPr>
          <w:p w:rsidR="00E11C88" w:rsidRDefault="00E11C88" w:rsidP="00870DE0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>Frida Kahlo:</w:t>
            </w:r>
            <w:r w:rsidR="00870DE0" w:rsidRPr="008E44C9"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 xml:space="preserve"> </w:t>
            </w:r>
          </w:p>
          <w:p w:rsidR="00870DE0" w:rsidRPr="008E44C9" w:rsidRDefault="00870DE0" w:rsidP="00870DE0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8E44C9">
              <w:rPr>
                <w:rFonts w:ascii="NTPreCursive" w:hAnsi="NTPreCursive" w:cstheme="minorHAnsi"/>
                <w:b/>
                <w:color w:val="E36C0A" w:themeColor="accent6" w:themeShade="BF"/>
                <w:sz w:val="12"/>
              </w:rPr>
              <w:t>1907-1954</w:t>
            </w:r>
          </w:p>
        </w:tc>
      </w:tr>
      <w:tr w:rsidR="00870DE0" w:rsidRPr="00A24A0A" w:rsidTr="001D53BC">
        <w:tc>
          <w:tcPr>
            <w:tcW w:w="1330" w:type="dxa"/>
            <w:shd w:val="clear" w:color="auto" w:fill="EAF1DD" w:themeFill="accent3" w:themeFillTint="33"/>
          </w:tcPr>
          <w:p w:rsidR="00F82E9F" w:rsidRPr="00F82E9F" w:rsidRDefault="00F82E9F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6"/>
              </w:rPr>
            </w:pPr>
          </w:p>
          <w:p w:rsidR="00870DE0" w:rsidRPr="001D53BC" w:rsidRDefault="00870DE0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92D050"/>
                <w:sz w:val="16"/>
                <w:szCs w:val="16"/>
              </w:rPr>
              <w:t>Design and Technology</w:t>
            </w:r>
          </w:p>
        </w:tc>
        <w:tc>
          <w:tcPr>
            <w:tcW w:w="1903" w:type="dxa"/>
            <w:shd w:val="clear" w:color="auto" w:fill="F2F2F2" w:themeFill="background1" w:themeFillShade="F2"/>
          </w:tcPr>
          <w:p w:rsidR="00870DE0" w:rsidRPr="006E0F5D" w:rsidRDefault="00870DE0" w:rsidP="007639AC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896" w:type="dxa"/>
            <w:shd w:val="clear" w:color="auto" w:fill="FFFFFF" w:themeFill="background1"/>
          </w:tcPr>
          <w:p w:rsidR="00870DE0" w:rsidRDefault="00870DE0" w:rsidP="007639AC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92D050"/>
                <w:sz w:val="12"/>
                <w:szCs w:val="12"/>
              </w:rPr>
              <w:t>Electrical system</w:t>
            </w:r>
            <w:r>
              <w:rPr>
                <w:rFonts w:ascii="NTPreCursive" w:hAnsi="NTPreCursive"/>
                <w:b/>
                <w:color w:val="92D050"/>
                <w:sz w:val="12"/>
                <w:szCs w:val="12"/>
              </w:rPr>
              <w:t>s: Simple circuits and switches</w:t>
            </w:r>
          </w:p>
          <w:p w:rsidR="00870DE0" w:rsidRDefault="00870DE0" w:rsidP="007639AC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870DE0" w:rsidRPr="00F869A8" w:rsidRDefault="00870DE0" w:rsidP="007639AC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869A8">
              <w:rPr>
                <w:rFonts w:ascii="NTPreCursive" w:hAnsi="NTPreCursive"/>
                <w:color w:val="92D050"/>
                <w:sz w:val="12"/>
                <w:szCs w:val="12"/>
              </w:rPr>
              <w:t>What sort of light will work for you?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951" w:type="dxa"/>
            <w:shd w:val="clear" w:color="auto" w:fill="F2F2F2" w:themeFill="background1" w:themeFillShade="F2"/>
          </w:tcPr>
          <w:p w:rsidR="00870DE0" w:rsidRPr="006E0F5D" w:rsidRDefault="00870DE0" w:rsidP="007639AC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  <w:u w:val="single"/>
              </w:rPr>
            </w:pP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870DE0" w:rsidRDefault="00870DE0" w:rsidP="007639AC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>
              <w:rPr>
                <w:rFonts w:ascii="NTPreCursive" w:hAnsi="NTPreCursive"/>
                <w:b/>
                <w:color w:val="92D050"/>
                <w:sz w:val="12"/>
                <w:szCs w:val="12"/>
              </w:rPr>
              <w:t>Mechanisms: Levers &amp; linkages</w:t>
            </w:r>
          </w:p>
          <w:p w:rsidR="00870DE0" w:rsidRDefault="00870DE0" w:rsidP="007639AC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870DE0" w:rsidRPr="00F869A8" w:rsidRDefault="00870DE0" w:rsidP="00F869A8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869A8">
              <w:rPr>
                <w:rFonts w:ascii="NTPreCursive" w:hAnsi="NTPreCursive"/>
                <w:color w:val="92D050"/>
                <w:sz w:val="12"/>
                <w:szCs w:val="12"/>
              </w:rPr>
              <w:t>Will this story surprise you?</w:t>
            </w:r>
          </w:p>
        </w:tc>
        <w:tc>
          <w:tcPr>
            <w:tcW w:w="1906" w:type="dxa"/>
            <w:gridSpan w:val="2"/>
            <w:shd w:val="clear" w:color="auto" w:fill="F2F2F2" w:themeFill="background1" w:themeFillShade="F2"/>
          </w:tcPr>
          <w:p w:rsidR="00870DE0" w:rsidRPr="006E0F5D" w:rsidRDefault="00870DE0" w:rsidP="007639AC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666" w:type="dxa"/>
            <w:shd w:val="clear" w:color="auto" w:fill="FFFFFF" w:themeFill="background1"/>
          </w:tcPr>
          <w:p w:rsidR="00870DE0" w:rsidRDefault="00870DE0" w:rsidP="00F869A8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>
              <w:rPr>
                <w:rFonts w:ascii="NTPreCursive" w:hAnsi="NTPreCursive"/>
                <w:b/>
                <w:color w:val="92D050"/>
                <w:sz w:val="12"/>
                <w:szCs w:val="12"/>
              </w:rPr>
              <w:t>Food</w:t>
            </w:r>
          </w:p>
          <w:p w:rsidR="00870DE0" w:rsidRDefault="00870DE0" w:rsidP="00F869A8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870DE0" w:rsidRPr="00F869A8" w:rsidRDefault="00870DE0" w:rsidP="00F869A8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869A8">
              <w:rPr>
                <w:rFonts w:ascii="NTPreCursive" w:hAnsi="NTPreCursive"/>
                <w:color w:val="92D050"/>
                <w:sz w:val="12"/>
                <w:szCs w:val="12"/>
              </w:rPr>
              <w:t>How do you take your tea?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</w:rPr>
            </w:pPr>
          </w:p>
        </w:tc>
      </w:tr>
      <w:tr w:rsidR="00870DE0" w:rsidRPr="00A24A0A" w:rsidTr="002F4BD2">
        <w:tc>
          <w:tcPr>
            <w:tcW w:w="1330" w:type="dxa"/>
            <w:shd w:val="clear" w:color="auto" w:fill="EAF1DD" w:themeFill="accent3" w:themeFillTint="33"/>
          </w:tcPr>
          <w:p w:rsidR="00F82E9F" w:rsidRPr="00F82E9F" w:rsidRDefault="00F82E9F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8"/>
                <w:szCs w:val="16"/>
              </w:rPr>
            </w:pPr>
          </w:p>
          <w:p w:rsidR="00870DE0" w:rsidRPr="001D53BC" w:rsidRDefault="00870DE0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336699"/>
                <w:sz w:val="16"/>
                <w:szCs w:val="16"/>
              </w:rPr>
              <w:t xml:space="preserve">French </w:t>
            </w:r>
          </w:p>
        </w:tc>
        <w:tc>
          <w:tcPr>
            <w:tcW w:w="1903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1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1: Bonjour!</w:t>
            </w:r>
          </w:p>
        </w:tc>
        <w:tc>
          <w:tcPr>
            <w:tcW w:w="1896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1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Unit 2: </w:t>
            </w: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En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class</w:t>
            </w:r>
          </w:p>
        </w:tc>
        <w:tc>
          <w:tcPr>
            <w:tcW w:w="951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1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Unit 3: Mon corps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1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Unit 4: Les </w:t>
            </w: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animaux</w:t>
            </w:r>
            <w:proofErr w:type="spellEnd"/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1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Unit 5: La </w:t>
            </w: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famille</w:t>
            </w:r>
            <w:proofErr w:type="spellEnd"/>
          </w:p>
        </w:tc>
        <w:tc>
          <w:tcPr>
            <w:tcW w:w="1666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Rigolo</w:t>
            </w:r>
            <w:proofErr w:type="spellEnd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 1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 xml:space="preserve">Unit 6: Bon </w:t>
            </w:r>
            <w:proofErr w:type="spellStart"/>
            <w:r w:rsidRPr="006E0F5D">
              <w:rPr>
                <w:rFonts w:ascii="NTPreCursive" w:hAnsi="NTPreCursive"/>
                <w:b/>
                <w:color w:val="365F91" w:themeColor="accent1" w:themeShade="BF"/>
                <w:sz w:val="12"/>
                <w:szCs w:val="12"/>
              </w:rPr>
              <w:t>anniversaire</w:t>
            </w:r>
            <w:proofErr w:type="spellEnd"/>
          </w:p>
        </w:tc>
      </w:tr>
      <w:tr w:rsidR="00870DE0" w:rsidRPr="00A24A0A" w:rsidTr="002F4BD2">
        <w:tc>
          <w:tcPr>
            <w:tcW w:w="1330" w:type="dxa"/>
            <w:shd w:val="clear" w:color="auto" w:fill="EAF1DD" w:themeFill="accent3" w:themeFillTint="33"/>
          </w:tcPr>
          <w:p w:rsidR="00870DE0" w:rsidRPr="001D53BC" w:rsidRDefault="00870DE0" w:rsidP="001D065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Music</w:t>
            </w:r>
          </w:p>
          <w:p w:rsidR="00870DE0" w:rsidRPr="001D53BC" w:rsidRDefault="00BC1F1C" w:rsidP="001810E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proofErr w:type="spellStart"/>
            <w:r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Cha</w:t>
            </w:r>
            <w:r w:rsidR="00870DE0" w:rsidRPr="001D53BC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ranga</w:t>
            </w:r>
            <w:proofErr w:type="spellEnd"/>
            <w:r w:rsidR="00870DE0" w:rsidRPr="001D53BC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 xml:space="preserve"> Y3</w:t>
            </w:r>
          </w:p>
        </w:tc>
        <w:tc>
          <w:tcPr>
            <w:tcW w:w="1903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Let your spirit fly</w:t>
            </w:r>
          </w:p>
        </w:tc>
        <w:tc>
          <w:tcPr>
            <w:tcW w:w="1896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Glockenspiel 1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Three little birds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The dragon song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Bring us together</w:t>
            </w:r>
          </w:p>
        </w:tc>
        <w:tc>
          <w:tcPr>
            <w:tcW w:w="1666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Reflect, Rewind and Replay</w:t>
            </w:r>
          </w:p>
        </w:tc>
      </w:tr>
      <w:tr w:rsidR="00870DE0" w:rsidRPr="00A24A0A" w:rsidTr="002F4BD2">
        <w:tc>
          <w:tcPr>
            <w:tcW w:w="1330" w:type="dxa"/>
            <w:shd w:val="clear" w:color="auto" w:fill="EAF1DD" w:themeFill="accent3" w:themeFillTint="33"/>
          </w:tcPr>
          <w:p w:rsidR="00870DE0" w:rsidRPr="001D53BC" w:rsidRDefault="00870DE0" w:rsidP="00BC2E3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Music</w:t>
            </w:r>
          </w:p>
          <w:p w:rsidR="00870DE0" w:rsidRPr="001D53BC" w:rsidRDefault="00BC1F1C" w:rsidP="00BC2E33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</w:pPr>
            <w:proofErr w:type="spellStart"/>
            <w:r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Cha</w:t>
            </w:r>
            <w:r w:rsidR="00870DE0" w:rsidRPr="001D53BC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>ranga</w:t>
            </w:r>
            <w:proofErr w:type="spellEnd"/>
            <w:r w:rsidR="00870DE0" w:rsidRPr="001D53BC">
              <w:rPr>
                <w:rFonts w:ascii="NTPreCursive" w:hAnsi="NTPreCursive" w:cstheme="minorHAnsi"/>
                <w:b/>
                <w:color w:val="CC00CC"/>
                <w:sz w:val="16"/>
                <w:szCs w:val="16"/>
              </w:rPr>
              <w:t xml:space="preserve"> Y4</w:t>
            </w:r>
          </w:p>
        </w:tc>
        <w:tc>
          <w:tcPr>
            <w:tcW w:w="1903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Mamma Mia</w:t>
            </w:r>
          </w:p>
        </w:tc>
        <w:tc>
          <w:tcPr>
            <w:tcW w:w="1896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Glockenspiel 2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STOP!</w:t>
            </w:r>
          </w:p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Lean on me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Blackbird</w:t>
            </w:r>
          </w:p>
        </w:tc>
        <w:tc>
          <w:tcPr>
            <w:tcW w:w="1666" w:type="dxa"/>
            <w:shd w:val="clear" w:color="auto" w:fill="FFFFFF" w:themeFill="background1"/>
          </w:tcPr>
          <w:p w:rsidR="00870DE0" w:rsidRPr="006E0F5D" w:rsidRDefault="00870DE0" w:rsidP="007639AC">
            <w:pPr>
              <w:jc w:val="center"/>
              <w:rPr>
                <w:rFonts w:ascii="NTPreCursive" w:hAnsi="NTPreCursive"/>
                <w:b/>
                <w:color w:val="CC0099"/>
                <w:sz w:val="12"/>
                <w:szCs w:val="12"/>
              </w:rPr>
            </w:pPr>
            <w:r w:rsidRPr="006E0F5D">
              <w:rPr>
                <w:rFonts w:ascii="NTPreCursive" w:hAnsi="NTPreCursive"/>
                <w:b/>
                <w:color w:val="CC0099"/>
                <w:sz w:val="12"/>
                <w:szCs w:val="12"/>
              </w:rPr>
              <w:t>Reflect. Rewind and Replay</w:t>
            </w:r>
          </w:p>
        </w:tc>
      </w:tr>
      <w:tr w:rsidR="00215553" w:rsidRPr="00A24A0A" w:rsidTr="002F4BD2">
        <w:tc>
          <w:tcPr>
            <w:tcW w:w="1330" w:type="dxa"/>
            <w:shd w:val="clear" w:color="auto" w:fill="EAF1DD" w:themeFill="accent3" w:themeFillTint="33"/>
          </w:tcPr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Y3</w:t>
            </w:r>
          </w:p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1903" w:type="dxa"/>
            <w:shd w:val="clear" w:color="auto" w:fill="FFFFFF" w:themeFill="background1"/>
          </w:tcPr>
          <w:p w:rsidR="0021555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Beginning and Belonging</w:t>
            </w:r>
          </w:p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My Emotions</w:t>
            </w:r>
          </w:p>
        </w:tc>
        <w:tc>
          <w:tcPr>
            <w:tcW w:w="1896" w:type="dxa"/>
            <w:shd w:val="clear" w:color="auto" w:fill="FFFFFF" w:themeFill="background1"/>
          </w:tcPr>
          <w:p w:rsidR="0021555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Working Together</w:t>
            </w:r>
          </w:p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Diversity and Communities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215553" w:rsidRPr="00020133" w:rsidRDefault="00D910E2" w:rsidP="00476718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 xml:space="preserve">Managing Safety and </w:t>
            </w:r>
            <w:r w:rsidR="00215553"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Risk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D910E2" w:rsidRDefault="00D910E2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Digital Lifestyles</w:t>
            </w:r>
          </w:p>
          <w:p w:rsidR="00D910E2" w:rsidRPr="00020133" w:rsidRDefault="00D910E2" w:rsidP="00D910E2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666" w:type="dxa"/>
            <w:shd w:val="clear" w:color="auto" w:fill="FFFFFF" w:themeFill="background1"/>
          </w:tcPr>
          <w:p w:rsidR="00D910E2" w:rsidRDefault="00D910E2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215553" w:rsidRPr="00020133" w:rsidRDefault="00215553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Healthy Lifestyles</w:t>
            </w:r>
          </w:p>
        </w:tc>
      </w:tr>
      <w:tr w:rsidR="00215553" w:rsidRPr="00A24A0A" w:rsidTr="002F4BD2">
        <w:tc>
          <w:tcPr>
            <w:tcW w:w="1330" w:type="dxa"/>
            <w:shd w:val="clear" w:color="auto" w:fill="EAF1DD" w:themeFill="accent3" w:themeFillTint="33"/>
          </w:tcPr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Y4</w:t>
            </w:r>
          </w:p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1903" w:type="dxa"/>
            <w:shd w:val="clear" w:color="auto" w:fill="FFFFFF" w:themeFill="background1"/>
          </w:tcPr>
          <w:p w:rsidR="0021555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Rights Rules and Responsibilities</w:t>
            </w:r>
          </w:p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Family and Friends</w:t>
            </w:r>
          </w:p>
        </w:tc>
        <w:tc>
          <w:tcPr>
            <w:tcW w:w="1896" w:type="dxa"/>
            <w:shd w:val="clear" w:color="auto" w:fill="FFFFFF" w:themeFill="background1"/>
          </w:tcPr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Anti-bullying</w:t>
            </w:r>
          </w:p>
        </w:tc>
        <w:tc>
          <w:tcPr>
            <w:tcW w:w="951" w:type="dxa"/>
            <w:shd w:val="clear" w:color="auto" w:fill="FFFFFF" w:themeFill="background1"/>
          </w:tcPr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Financial Capability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21555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Drug Education</w:t>
            </w:r>
          </w:p>
          <w:p w:rsidR="00215553" w:rsidRPr="00020133" w:rsidRDefault="00215553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215553" w:rsidRDefault="00476718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Personal Safety</w:t>
            </w:r>
          </w:p>
          <w:p w:rsidR="00476718" w:rsidRPr="00020133" w:rsidRDefault="00476718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666" w:type="dxa"/>
            <w:shd w:val="clear" w:color="auto" w:fill="FFFFFF" w:themeFill="background1"/>
          </w:tcPr>
          <w:p w:rsidR="00476718" w:rsidRDefault="00476718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215553" w:rsidRPr="00020133" w:rsidRDefault="00215553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Managing Change</w:t>
            </w:r>
          </w:p>
        </w:tc>
      </w:tr>
      <w:tr w:rsidR="00215553" w:rsidRPr="00A24A0A" w:rsidTr="00677774">
        <w:trPr>
          <w:trHeight w:val="188"/>
        </w:trPr>
        <w:tc>
          <w:tcPr>
            <w:tcW w:w="1330" w:type="dxa"/>
            <w:vMerge w:val="restart"/>
            <w:shd w:val="clear" w:color="auto" w:fill="EAF1DD" w:themeFill="accent3" w:themeFillTint="33"/>
          </w:tcPr>
          <w:p w:rsidR="00215553" w:rsidRDefault="00215553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  <w:p w:rsidR="00215553" w:rsidRDefault="00215553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  <w:p w:rsidR="00215553" w:rsidRPr="001D53BC" w:rsidRDefault="00215553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  <w:t>RE</w:t>
            </w:r>
          </w:p>
          <w:p w:rsidR="00215553" w:rsidRPr="001D53BC" w:rsidRDefault="00215553" w:rsidP="001D0653">
            <w:pPr>
              <w:jc w:val="center"/>
              <w:rPr>
                <w:rFonts w:cstheme="minorHAnsi"/>
                <w:b/>
                <w:color w:val="FF0066"/>
                <w:sz w:val="16"/>
                <w:szCs w:val="16"/>
              </w:rPr>
            </w:pPr>
          </w:p>
        </w:tc>
        <w:tc>
          <w:tcPr>
            <w:tcW w:w="1903" w:type="dxa"/>
            <w:vMerge w:val="restart"/>
            <w:shd w:val="clear" w:color="auto" w:fill="FFFFFF" w:themeFill="background1"/>
          </w:tcPr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Hinduism</w:t>
            </w: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color w:val="FF0066"/>
                <w:sz w:val="12"/>
                <w:szCs w:val="12"/>
              </w:rPr>
              <w:t xml:space="preserve">How does the story of Rama and </w:t>
            </w:r>
            <w:proofErr w:type="spellStart"/>
            <w:r w:rsidRPr="00F869A8">
              <w:rPr>
                <w:rFonts w:ascii="NTPreCursive" w:hAnsi="NTPreCursive" w:cstheme="minorHAnsi"/>
                <w:color w:val="FF0066"/>
                <w:sz w:val="12"/>
                <w:szCs w:val="12"/>
              </w:rPr>
              <w:t>Sita</w:t>
            </w:r>
            <w:proofErr w:type="spellEnd"/>
            <w:r w:rsidRPr="00F869A8">
              <w:rPr>
                <w:rFonts w:ascii="NTPreCursive" w:hAnsi="NTPreCursive" w:cstheme="minorHAnsi"/>
                <w:color w:val="FF0066"/>
                <w:sz w:val="12"/>
                <w:szCs w:val="12"/>
              </w:rPr>
              <w:t xml:space="preserve"> inspire Hindus to follow their dharma?</w:t>
            </w:r>
          </w:p>
        </w:tc>
        <w:tc>
          <w:tcPr>
            <w:tcW w:w="1896" w:type="dxa"/>
            <w:vMerge w:val="restart"/>
            <w:shd w:val="clear" w:color="auto" w:fill="FFFFFF" w:themeFill="background1"/>
          </w:tcPr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Christianity</w:t>
            </w: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color w:val="FF0066"/>
                <w:sz w:val="12"/>
                <w:szCs w:val="12"/>
              </w:rPr>
              <w:t>How does believing Jesus is their saviour inspire Christians to save and serve others?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215553" w:rsidRPr="00F869A8" w:rsidRDefault="00215553" w:rsidP="002966BD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Christianity</w:t>
            </w:r>
          </w:p>
        </w:tc>
        <w:tc>
          <w:tcPr>
            <w:tcW w:w="1906" w:type="dxa"/>
            <w:gridSpan w:val="2"/>
            <w:vMerge w:val="restart"/>
            <w:shd w:val="clear" w:color="auto" w:fill="FFFFFF" w:themeFill="background1"/>
          </w:tcPr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F82E9F" w:rsidRDefault="00F82E9F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FF0066"/>
                <w:sz w:val="12"/>
                <w:szCs w:val="12"/>
              </w:rPr>
              <w:t>Islam</w:t>
            </w: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color w:val="FF0066"/>
                <w:sz w:val="12"/>
                <w:szCs w:val="12"/>
              </w:rPr>
              <w:t>Why do Muslims call Muhammad the ‘Seal of the Prophets’?</w:t>
            </w:r>
          </w:p>
        </w:tc>
        <w:tc>
          <w:tcPr>
            <w:tcW w:w="1666" w:type="dxa"/>
            <w:vMerge w:val="restart"/>
            <w:shd w:val="clear" w:color="auto" w:fill="FFFFFF" w:themeFill="background1"/>
          </w:tcPr>
          <w:p w:rsidR="00F82E9F" w:rsidRDefault="00F82E9F" w:rsidP="00F82E9F">
            <w:pPr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</w:p>
          <w:p w:rsidR="00F82E9F" w:rsidRDefault="00F82E9F" w:rsidP="00F82E9F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</w:p>
          <w:p w:rsidR="00215553" w:rsidRPr="00F869A8" w:rsidRDefault="00215553" w:rsidP="00F82E9F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</w:rPr>
              <w:t>Sikhism</w:t>
            </w:r>
          </w:p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Cs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Cs/>
                <w:color w:val="FF0066"/>
                <w:sz w:val="12"/>
                <w:szCs w:val="12"/>
              </w:rPr>
              <w:t>How does the teaching of the gurus move Sikhs from dark to light?</w:t>
            </w:r>
          </w:p>
        </w:tc>
      </w:tr>
      <w:tr w:rsidR="00215553" w:rsidRPr="00A24A0A" w:rsidTr="00577AF9">
        <w:trPr>
          <w:trHeight w:val="374"/>
        </w:trPr>
        <w:tc>
          <w:tcPr>
            <w:tcW w:w="1330" w:type="dxa"/>
            <w:vMerge/>
            <w:shd w:val="clear" w:color="auto" w:fill="EAF1DD" w:themeFill="accent3" w:themeFillTint="33"/>
          </w:tcPr>
          <w:p w:rsidR="00215553" w:rsidRPr="001D53BC" w:rsidRDefault="00215553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  <w:szCs w:val="16"/>
              </w:rPr>
            </w:pPr>
          </w:p>
        </w:tc>
        <w:tc>
          <w:tcPr>
            <w:tcW w:w="1903" w:type="dxa"/>
            <w:vMerge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  <w:u w:val="single"/>
              </w:rPr>
            </w:pPr>
          </w:p>
        </w:tc>
        <w:tc>
          <w:tcPr>
            <w:tcW w:w="1896" w:type="dxa"/>
            <w:vMerge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  <w:u w:val="single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15553" w:rsidRPr="00F869A8" w:rsidRDefault="00215553" w:rsidP="005756B1">
            <w:pPr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  <w:u w:val="single"/>
              </w:rPr>
            </w:pPr>
            <w:r w:rsidRPr="00F869A8">
              <w:rPr>
                <w:rFonts w:ascii="NTPreCursive" w:eastAsia="Times New Roman" w:hAnsi="NTPreCursive" w:cstheme="minorHAnsi"/>
                <w:color w:val="FF0066"/>
                <w:sz w:val="12"/>
                <w:szCs w:val="12"/>
                <w:lang w:eastAsia="en-GB"/>
              </w:rPr>
              <w:t>How do Christians show that reconciliation with God and other people is important?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215553" w:rsidRPr="00F869A8" w:rsidRDefault="00215553" w:rsidP="005756B1">
            <w:pPr>
              <w:jc w:val="center"/>
              <w:rPr>
                <w:rFonts w:ascii="NTPreCursive" w:hAnsi="NTPreCursive" w:cstheme="minorHAnsi"/>
                <w:color w:val="FF0066"/>
                <w:sz w:val="12"/>
                <w:szCs w:val="12"/>
                <w:u w:val="single"/>
              </w:rPr>
            </w:pPr>
            <w:r w:rsidRPr="00F869A8">
              <w:rPr>
                <w:rFonts w:ascii="NTPreCursive" w:eastAsia="Times New Roman" w:hAnsi="NTPreCursive" w:cstheme="minorHAnsi"/>
                <w:color w:val="FF0066"/>
                <w:sz w:val="12"/>
                <w:szCs w:val="12"/>
                <w:lang w:eastAsia="en-GB"/>
              </w:rPr>
              <w:t>Why do Christians believe they are people on a mission?</w:t>
            </w:r>
          </w:p>
        </w:tc>
        <w:tc>
          <w:tcPr>
            <w:tcW w:w="1906" w:type="dxa"/>
            <w:gridSpan w:val="2"/>
            <w:vMerge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b/>
                <w:color w:val="FF0066"/>
                <w:sz w:val="12"/>
                <w:szCs w:val="12"/>
                <w:u w:val="single"/>
              </w:rPr>
            </w:pPr>
          </w:p>
        </w:tc>
        <w:tc>
          <w:tcPr>
            <w:tcW w:w="1666" w:type="dxa"/>
            <w:vMerge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12"/>
                <w:u w:val="single"/>
              </w:rPr>
            </w:pPr>
          </w:p>
        </w:tc>
      </w:tr>
      <w:tr w:rsidR="00215553" w:rsidRPr="00A24A0A" w:rsidTr="00D61A5C">
        <w:tc>
          <w:tcPr>
            <w:tcW w:w="1330" w:type="dxa"/>
            <w:shd w:val="clear" w:color="auto" w:fill="EAF1DD" w:themeFill="accent3" w:themeFillTint="33"/>
          </w:tcPr>
          <w:p w:rsidR="00215553" w:rsidRPr="001D53BC" w:rsidRDefault="00215553" w:rsidP="001D0653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6"/>
              </w:rPr>
              <w:t>Forest Schools/Outdoor learning</w:t>
            </w:r>
          </w:p>
        </w:tc>
        <w:tc>
          <w:tcPr>
            <w:tcW w:w="9273" w:type="dxa"/>
            <w:gridSpan w:val="8"/>
            <w:shd w:val="clear" w:color="auto" w:fill="FFFFFF" w:themeFill="background1"/>
          </w:tcPr>
          <w:p w:rsidR="00215553" w:rsidRDefault="00215553" w:rsidP="007639AC">
            <w:pPr>
              <w:jc w:val="center"/>
              <w:rPr>
                <w:rFonts w:ascii="NTPreCursive" w:hAnsi="NTPreCursive" w:cstheme="minorHAnsi"/>
                <w:color w:val="984806" w:themeColor="accent6" w:themeShade="80"/>
                <w:sz w:val="16"/>
                <w:szCs w:val="12"/>
              </w:rPr>
            </w:pPr>
          </w:p>
          <w:p w:rsidR="00215553" w:rsidRPr="00215553" w:rsidRDefault="00215553" w:rsidP="007639AC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12"/>
                <w:szCs w:val="12"/>
              </w:rPr>
            </w:pPr>
            <w:r w:rsidRPr="00215553">
              <w:rPr>
                <w:rFonts w:ascii="NTPreCursive" w:hAnsi="NTPreCursive" w:cstheme="minorHAnsi"/>
                <w:b/>
                <w:color w:val="984806" w:themeColor="accent6" w:themeShade="80"/>
                <w:sz w:val="16"/>
                <w:szCs w:val="12"/>
              </w:rPr>
              <w:t>Forest Schools/Outdoor learning</w:t>
            </w:r>
          </w:p>
        </w:tc>
      </w:tr>
      <w:tr w:rsidR="00215553" w:rsidRPr="00A24A0A" w:rsidTr="002F4BD2">
        <w:tc>
          <w:tcPr>
            <w:tcW w:w="1330" w:type="dxa"/>
            <w:shd w:val="clear" w:color="auto" w:fill="EAF1DD" w:themeFill="accent3" w:themeFillTint="33"/>
          </w:tcPr>
          <w:p w:rsidR="00215553" w:rsidRPr="001D53BC" w:rsidRDefault="00215553" w:rsidP="001D0653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color w:val="31849B" w:themeColor="accent5" w:themeShade="BF"/>
                <w:sz w:val="16"/>
                <w:szCs w:val="16"/>
              </w:rPr>
              <w:t>SMSC Days</w:t>
            </w:r>
          </w:p>
        </w:tc>
        <w:tc>
          <w:tcPr>
            <w:tcW w:w="1903" w:type="dxa"/>
            <w:shd w:val="clear" w:color="auto" w:fill="FFFFFF" w:themeFill="background1"/>
          </w:tcPr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Social Day</w:t>
            </w:r>
          </w:p>
        </w:tc>
        <w:tc>
          <w:tcPr>
            <w:tcW w:w="1896" w:type="dxa"/>
            <w:shd w:val="clear" w:color="auto" w:fill="FFFFFF" w:themeFill="background1"/>
          </w:tcPr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Spiritual Day</w:t>
            </w:r>
          </w:p>
        </w:tc>
        <w:tc>
          <w:tcPr>
            <w:tcW w:w="951" w:type="dxa"/>
            <w:gridSpan w:val="2"/>
            <w:shd w:val="clear" w:color="auto" w:fill="FFFFFF" w:themeFill="background1"/>
          </w:tcPr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Cultural Day</w:t>
            </w:r>
          </w:p>
        </w:tc>
        <w:tc>
          <w:tcPr>
            <w:tcW w:w="1666" w:type="dxa"/>
            <w:shd w:val="clear" w:color="auto" w:fill="FFFFFF" w:themeFill="background1"/>
          </w:tcPr>
          <w:p w:rsidR="00215553" w:rsidRPr="00F869A8" w:rsidRDefault="00215553" w:rsidP="007639AC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869A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Moral Day</w:t>
            </w:r>
          </w:p>
        </w:tc>
      </w:tr>
      <w:tr w:rsidR="00215553" w:rsidRPr="00A24A0A" w:rsidTr="002F4BD2">
        <w:tc>
          <w:tcPr>
            <w:tcW w:w="1330" w:type="dxa"/>
            <w:shd w:val="clear" w:color="auto" w:fill="FFCC00"/>
          </w:tcPr>
          <w:p w:rsidR="00215553" w:rsidRDefault="00215553" w:rsidP="001D065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</w:p>
          <w:p w:rsidR="00215553" w:rsidRPr="001D53BC" w:rsidRDefault="008B1695" w:rsidP="001D065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Enrichment O</w:t>
            </w:r>
            <w:r w:rsidR="00215553" w:rsidRPr="001D53BC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1903" w:type="dxa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Open the </w:t>
            </w:r>
            <w:r w:rsidR="00F82E9F">
              <w:rPr>
                <w:rFonts w:ascii="NTPreCursive" w:hAnsi="NTPreCursive" w:cstheme="minorHAnsi"/>
                <w:sz w:val="12"/>
                <w:szCs w:val="12"/>
              </w:rPr>
              <w:t xml:space="preserve">tent: The story of Rama and </w:t>
            </w:r>
            <w:proofErr w:type="spellStart"/>
            <w:r w:rsidR="00F82E9F">
              <w:rPr>
                <w:rFonts w:ascii="NTPreCursive" w:hAnsi="NTPreCursive" w:cstheme="minorHAnsi"/>
                <w:sz w:val="12"/>
                <w:szCs w:val="12"/>
              </w:rPr>
              <w:t>Sita</w:t>
            </w:r>
            <w:proofErr w:type="spellEnd"/>
            <w:r w:rsidR="00F82E9F">
              <w:rPr>
                <w:rFonts w:ascii="NTPreCursive" w:hAnsi="NTPreCursive" w:cstheme="minorHAnsi"/>
                <w:sz w:val="12"/>
                <w:szCs w:val="12"/>
              </w:rPr>
              <w:t xml:space="preserve"> 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World Mental Health Day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National Poetry Day (October)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Harvest Festival</w:t>
            </w:r>
          </w:p>
        </w:tc>
        <w:tc>
          <w:tcPr>
            <w:tcW w:w="1896" w:type="dxa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David </w:t>
            </w:r>
            <w:proofErr w:type="spellStart"/>
            <w:r w:rsidRPr="006E0F5D">
              <w:rPr>
                <w:rFonts w:ascii="NTPreCursive" w:hAnsi="NTPreCursive" w:cstheme="minorHAnsi"/>
                <w:sz w:val="12"/>
                <w:szCs w:val="12"/>
              </w:rPr>
              <w:t>Hockney</w:t>
            </w:r>
            <w:proofErr w:type="spellEnd"/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 day – famous artist study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Children in Need – charity event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Pantomime visit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Christmas carols in the community</w:t>
            </w: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215553" w:rsidRPr="006E0F5D" w:rsidRDefault="00215553" w:rsidP="002F4BD2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Safer Internet Day (February)</w:t>
            </w:r>
          </w:p>
          <w:p w:rsidR="00215553" w:rsidRDefault="00215553" w:rsidP="002F4BD2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World Book Day (March)</w:t>
            </w:r>
          </w:p>
          <w:p w:rsidR="00215553" w:rsidRPr="00214CD0" w:rsidRDefault="00215553" w:rsidP="001810E3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>
              <w:rPr>
                <w:rFonts w:ascii="NTPreCursive" w:hAnsi="NTPreCursive" w:cstheme="minorHAnsi"/>
                <w:sz w:val="12"/>
                <w:szCs w:val="12"/>
              </w:rPr>
              <w:t xml:space="preserve">Computational thinking – </w:t>
            </w:r>
            <w:proofErr w:type="spellStart"/>
            <w:r>
              <w:rPr>
                <w:rFonts w:ascii="NTPreCursive" w:hAnsi="NTPreCursive" w:cstheme="minorHAnsi"/>
                <w:sz w:val="12"/>
                <w:szCs w:val="12"/>
              </w:rPr>
              <w:t>Adastral</w:t>
            </w:r>
            <w:proofErr w:type="spellEnd"/>
            <w:r>
              <w:rPr>
                <w:rFonts w:ascii="NTPreCursive" w:hAnsi="NTPreCursive" w:cstheme="minorHAnsi"/>
                <w:sz w:val="12"/>
                <w:szCs w:val="12"/>
              </w:rPr>
              <w:t xml:space="preserve"> Park (Year 3)</w:t>
            </w:r>
          </w:p>
          <w:p w:rsidR="00215553" w:rsidRPr="006E0F5D" w:rsidRDefault="00215553" w:rsidP="001810E3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Divergent drama – Shakespeare</w:t>
            </w:r>
          </w:p>
          <w:p w:rsidR="00215553" w:rsidRPr="006E0F5D" w:rsidRDefault="00215553" w:rsidP="00082B12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LKS2 Production</w:t>
            </w:r>
          </w:p>
          <w:p w:rsidR="00215553" w:rsidRPr="006E0F5D" w:rsidRDefault="00215553" w:rsidP="00082B12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Young Voices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Link to Dubai school – Ramadan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  <w:tc>
          <w:tcPr>
            <w:tcW w:w="1666" w:type="dxa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Sports Day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French cafe</w:t>
            </w:r>
          </w:p>
        </w:tc>
      </w:tr>
      <w:tr w:rsidR="00215553" w:rsidRPr="00A24A0A" w:rsidTr="002F4BD2">
        <w:trPr>
          <w:trHeight w:val="413"/>
        </w:trPr>
        <w:tc>
          <w:tcPr>
            <w:tcW w:w="1330" w:type="dxa"/>
            <w:shd w:val="clear" w:color="auto" w:fill="00B050"/>
          </w:tcPr>
          <w:p w:rsidR="00215553" w:rsidRPr="001D53BC" w:rsidRDefault="00215553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1D53BC">
              <w:rPr>
                <w:rFonts w:ascii="NTPreCursive" w:hAnsi="NTPreCursive" w:cstheme="minorHAnsi"/>
                <w:b/>
                <w:sz w:val="16"/>
                <w:szCs w:val="16"/>
              </w:rPr>
              <w:t>Visit</w:t>
            </w:r>
          </w:p>
          <w:p w:rsidR="00215553" w:rsidRPr="001D53BC" w:rsidRDefault="008B1695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O</w:t>
            </w:r>
            <w:r w:rsidR="00215553" w:rsidRPr="001D53BC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1903" w:type="dxa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Grimes Graves (Fieldwork)</w:t>
            </w:r>
          </w:p>
        </w:tc>
        <w:tc>
          <w:tcPr>
            <w:tcW w:w="1896" w:type="dxa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</w:p>
        </w:tc>
        <w:tc>
          <w:tcPr>
            <w:tcW w:w="1902" w:type="dxa"/>
            <w:gridSpan w:val="3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Fitzwilliam Museum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School Farm and Country Fair – </w:t>
            </w:r>
            <w:proofErr w:type="spellStart"/>
            <w:r w:rsidRPr="006E0F5D">
              <w:rPr>
                <w:rFonts w:ascii="NTPreCursive" w:hAnsi="NTPreCursive" w:cstheme="minorHAnsi"/>
                <w:sz w:val="12"/>
                <w:szCs w:val="12"/>
              </w:rPr>
              <w:t>Yr</w:t>
            </w:r>
            <w:proofErr w:type="spellEnd"/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 3 (April)</w:t>
            </w:r>
          </w:p>
        </w:tc>
        <w:tc>
          <w:tcPr>
            <w:tcW w:w="1906" w:type="dxa"/>
            <w:gridSpan w:val="2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>Colchester Castle</w:t>
            </w:r>
          </w:p>
        </w:tc>
        <w:tc>
          <w:tcPr>
            <w:tcW w:w="1666" w:type="dxa"/>
            <w:shd w:val="clear" w:color="auto" w:fill="FFFFFF" w:themeFill="background1"/>
          </w:tcPr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Guru Nanak </w:t>
            </w:r>
            <w:proofErr w:type="spellStart"/>
            <w:r w:rsidRPr="006E0F5D">
              <w:rPr>
                <w:rFonts w:ascii="NTPreCursive" w:hAnsi="NTPreCursive" w:cstheme="minorHAnsi"/>
                <w:sz w:val="12"/>
                <w:szCs w:val="12"/>
              </w:rPr>
              <w:t>Gurdwara</w:t>
            </w:r>
            <w:proofErr w:type="spellEnd"/>
            <w:r w:rsidRPr="006E0F5D">
              <w:rPr>
                <w:rFonts w:ascii="NTPreCursive" w:hAnsi="NTPreCursive" w:cstheme="minorHAnsi"/>
                <w:sz w:val="12"/>
                <w:szCs w:val="12"/>
              </w:rPr>
              <w:t xml:space="preserve"> (Ipswich)</w:t>
            </w:r>
          </w:p>
          <w:p w:rsidR="00215553" w:rsidRPr="006E0F5D" w:rsidRDefault="00215553" w:rsidP="007639AC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proofErr w:type="spellStart"/>
            <w:r w:rsidRPr="006E0F5D">
              <w:rPr>
                <w:rFonts w:ascii="NTPreCursive" w:hAnsi="NTPreCursive" w:cstheme="minorHAnsi"/>
                <w:sz w:val="12"/>
                <w:szCs w:val="12"/>
              </w:rPr>
              <w:t>Kiidzania</w:t>
            </w:r>
            <w:proofErr w:type="spellEnd"/>
          </w:p>
        </w:tc>
      </w:tr>
    </w:tbl>
    <w:p w:rsidR="00D244DB" w:rsidRPr="00A24A0A" w:rsidRDefault="00D244DB" w:rsidP="003F7F19">
      <w:pPr>
        <w:rPr>
          <w:rFonts w:cstheme="minorHAnsi"/>
        </w:rPr>
      </w:pPr>
    </w:p>
    <w:sectPr w:rsidR="00D244DB" w:rsidRPr="00A24A0A" w:rsidSect="001D06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48A9"/>
    <w:multiLevelType w:val="hybridMultilevel"/>
    <w:tmpl w:val="12E06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4E71CB8"/>
    <w:multiLevelType w:val="hybridMultilevel"/>
    <w:tmpl w:val="7728B7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1" w:cryptProviderType="rsaFull" w:cryptAlgorithmClass="hash" w:cryptAlgorithmType="typeAny" w:cryptAlgorithmSid="4" w:cryptSpinCount="100000" w:hash="w853cffFdTnkefdpcIbr6Kmx0PA=" w:salt="CKCDsEOCLxHdGcWI3C3GS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8B"/>
    <w:rsid w:val="00002E53"/>
    <w:rsid w:val="00014602"/>
    <w:rsid w:val="00026BAB"/>
    <w:rsid w:val="00036AC3"/>
    <w:rsid w:val="00047F3F"/>
    <w:rsid w:val="00053CFD"/>
    <w:rsid w:val="00072D48"/>
    <w:rsid w:val="00075705"/>
    <w:rsid w:val="00082B12"/>
    <w:rsid w:val="000A25D7"/>
    <w:rsid w:val="000B2067"/>
    <w:rsid w:val="000E6A78"/>
    <w:rsid w:val="000F2F4D"/>
    <w:rsid w:val="000F6944"/>
    <w:rsid w:val="001116E3"/>
    <w:rsid w:val="00115D8C"/>
    <w:rsid w:val="00125823"/>
    <w:rsid w:val="00143E24"/>
    <w:rsid w:val="00147C8D"/>
    <w:rsid w:val="00150439"/>
    <w:rsid w:val="001810E3"/>
    <w:rsid w:val="001A541E"/>
    <w:rsid w:val="001B522E"/>
    <w:rsid w:val="001C4CAF"/>
    <w:rsid w:val="001D0653"/>
    <w:rsid w:val="001D53BC"/>
    <w:rsid w:val="001F3938"/>
    <w:rsid w:val="00215553"/>
    <w:rsid w:val="00216A2D"/>
    <w:rsid w:val="00217CB9"/>
    <w:rsid w:val="002328CE"/>
    <w:rsid w:val="002620B7"/>
    <w:rsid w:val="002804E9"/>
    <w:rsid w:val="00280A37"/>
    <w:rsid w:val="002944F8"/>
    <w:rsid w:val="002966BD"/>
    <w:rsid w:val="002C4495"/>
    <w:rsid w:val="002D7F54"/>
    <w:rsid w:val="002F28F5"/>
    <w:rsid w:val="002F4BD2"/>
    <w:rsid w:val="002F5462"/>
    <w:rsid w:val="00316CA3"/>
    <w:rsid w:val="003239F8"/>
    <w:rsid w:val="00326523"/>
    <w:rsid w:val="0033764A"/>
    <w:rsid w:val="00343094"/>
    <w:rsid w:val="00352297"/>
    <w:rsid w:val="00367755"/>
    <w:rsid w:val="00392BEB"/>
    <w:rsid w:val="003B287F"/>
    <w:rsid w:val="003B508E"/>
    <w:rsid w:val="003C7296"/>
    <w:rsid w:val="003D3B1F"/>
    <w:rsid w:val="003F7F19"/>
    <w:rsid w:val="00416E36"/>
    <w:rsid w:val="0044046B"/>
    <w:rsid w:val="004529B9"/>
    <w:rsid w:val="00476718"/>
    <w:rsid w:val="004778C7"/>
    <w:rsid w:val="00487337"/>
    <w:rsid w:val="004965A3"/>
    <w:rsid w:val="00497C20"/>
    <w:rsid w:val="004B3B22"/>
    <w:rsid w:val="004C48CB"/>
    <w:rsid w:val="004D1ACA"/>
    <w:rsid w:val="004D1D96"/>
    <w:rsid w:val="004D5076"/>
    <w:rsid w:val="004E0ADC"/>
    <w:rsid w:val="0052531D"/>
    <w:rsid w:val="005756B1"/>
    <w:rsid w:val="0058508B"/>
    <w:rsid w:val="005C2419"/>
    <w:rsid w:val="005C57BB"/>
    <w:rsid w:val="00613E35"/>
    <w:rsid w:val="00632CE3"/>
    <w:rsid w:val="006A3838"/>
    <w:rsid w:val="006E0F5D"/>
    <w:rsid w:val="006E68BF"/>
    <w:rsid w:val="006F1FC3"/>
    <w:rsid w:val="0070210A"/>
    <w:rsid w:val="00710A1E"/>
    <w:rsid w:val="00727288"/>
    <w:rsid w:val="00752D84"/>
    <w:rsid w:val="007639AC"/>
    <w:rsid w:val="00777D2E"/>
    <w:rsid w:val="0078380C"/>
    <w:rsid w:val="007A319E"/>
    <w:rsid w:val="007B6B30"/>
    <w:rsid w:val="007B6E13"/>
    <w:rsid w:val="007C67A6"/>
    <w:rsid w:val="0080032F"/>
    <w:rsid w:val="0081405F"/>
    <w:rsid w:val="00855D7F"/>
    <w:rsid w:val="008640F1"/>
    <w:rsid w:val="0086657B"/>
    <w:rsid w:val="00870DE0"/>
    <w:rsid w:val="008928C7"/>
    <w:rsid w:val="008A236E"/>
    <w:rsid w:val="008B1695"/>
    <w:rsid w:val="008C161E"/>
    <w:rsid w:val="008D5A0F"/>
    <w:rsid w:val="008E03F2"/>
    <w:rsid w:val="008F36FC"/>
    <w:rsid w:val="00903B9B"/>
    <w:rsid w:val="009107D5"/>
    <w:rsid w:val="00923949"/>
    <w:rsid w:val="00952324"/>
    <w:rsid w:val="00962D92"/>
    <w:rsid w:val="009707E6"/>
    <w:rsid w:val="00984268"/>
    <w:rsid w:val="009A07A9"/>
    <w:rsid w:val="009A14D3"/>
    <w:rsid w:val="009A7D17"/>
    <w:rsid w:val="009C2CFA"/>
    <w:rsid w:val="009E3F12"/>
    <w:rsid w:val="009E4A7D"/>
    <w:rsid w:val="009E5D4A"/>
    <w:rsid w:val="009F44C8"/>
    <w:rsid w:val="00A20A95"/>
    <w:rsid w:val="00A24A0A"/>
    <w:rsid w:val="00A3782E"/>
    <w:rsid w:val="00A4450A"/>
    <w:rsid w:val="00A45334"/>
    <w:rsid w:val="00A550C1"/>
    <w:rsid w:val="00A648EE"/>
    <w:rsid w:val="00A84785"/>
    <w:rsid w:val="00AA16A3"/>
    <w:rsid w:val="00AB2962"/>
    <w:rsid w:val="00AC0891"/>
    <w:rsid w:val="00AC4C3D"/>
    <w:rsid w:val="00AD4DC7"/>
    <w:rsid w:val="00AE1196"/>
    <w:rsid w:val="00B360DF"/>
    <w:rsid w:val="00B41CFD"/>
    <w:rsid w:val="00B43136"/>
    <w:rsid w:val="00B43256"/>
    <w:rsid w:val="00B70A52"/>
    <w:rsid w:val="00B77C0F"/>
    <w:rsid w:val="00B876BB"/>
    <w:rsid w:val="00BA1E1D"/>
    <w:rsid w:val="00BA4580"/>
    <w:rsid w:val="00BC1F1C"/>
    <w:rsid w:val="00BC2E33"/>
    <w:rsid w:val="00BD6338"/>
    <w:rsid w:val="00BE486F"/>
    <w:rsid w:val="00C11F64"/>
    <w:rsid w:val="00C17E4C"/>
    <w:rsid w:val="00C347CC"/>
    <w:rsid w:val="00C51722"/>
    <w:rsid w:val="00C719D9"/>
    <w:rsid w:val="00C77D05"/>
    <w:rsid w:val="00C824C3"/>
    <w:rsid w:val="00C84D8F"/>
    <w:rsid w:val="00CA40D3"/>
    <w:rsid w:val="00CA5677"/>
    <w:rsid w:val="00CB3711"/>
    <w:rsid w:val="00CD0CF3"/>
    <w:rsid w:val="00CE00C5"/>
    <w:rsid w:val="00CE1BA5"/>
    <w:rsid w:val="00CE1FB7"/>
    <w:rsid w:val="00CE2C1B"/>
    <w:rsid w:val="00CE33D9"/>
    <w:rsid w:val="00CE763C"/>
    <w:rsid w:val="00D0316B"/>
    <w:rsid w:val="00D12BB4"/>
    <w:rsid w:val="00D244DB"/>
    <w:rsid w:val="00D910E2"/>
    <w:rsid w:val="00D964DF"/>
    <w:rsid w:val="00DC1710"/>
    <w:rsid w:val="00DE0E83"/>
    <w:rsid w:val="00E03149"/>
    <w:rsid w:val="00E11C88"/>
    <w:rsid w:val="00E27C47"/>
    <w:rsid w:val="00E45F84"/>
    <w:rsid w:val="00E46592"/>
    <w:rsid w:val="00E50CA6"/>
    <w:rsid w:val="00E54D41"/>
    <w:rsid w:val="00E8170D"/>
    <w:rsid w:val="00E85D4C"/>
    <w:rsid w:val="00EA43F0"/>
    <w:rsid w:val="00EB20CA"/>
    <w:rsid w:val="00EF6CD1"/>
    <w:rsid w:val="00EF721E"/>
    <w:rsid w:val="00F24BEA"/>
    <w:rsid w:val="00F40494"/>
    <w:rsid w:val="00F53617"/>
    <w:rsid w:val="00F56F3D"/>
    <w:rsid w:val="00F63179"/>
    <w:rsid w:val="00F633B6"/>
    <w:rsid w:val="00F63968"/>
    <w:rsid w:val="00F82E9F"/>
    <w:rsid w:val="00F83900"/>
    <w:rsid w:val="00F86864"/>
    <w:rsid w:val="00F869A8"/>
    <w:rsid w:val="00F941E0"/>
    <w:rsid w:val="00FA3447"/>
    <w:rsid w:val="00FB41A6"/>
    <w:rsid w:val="00FB475C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LTGliederung1">
    <w:name w:val="Default~LT~Gliederung 1"/>
    <w:rsid w:val="00855D7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Arial" w:eastAsia="Arial" w:hAnsi="Arial" w:cs="Arial"/>
      <w:color w:val="000000"/>
      <w:sz w:val="64"/>
      <w:szCs w:val="64"/>
      <w:lang w:eastAsia="ar-SA"/>
    </w:rPr>
  </w:style>
  <w:style w:type="paragraph" w:customStyle="1" w:styleId="Default">
    <w:name w:val="Default"/>
    <w:rsid w:val="00F6396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430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LTGliederung1">
    <w:name w:val="Default~LT~Gliederung 1"/>
    <w:rsid w:val="00855D7F"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 w:after="0" w:line="240" w:lineRule="auto"/>
    </w:pPr>
    <w:rPr>
      <w:rFonts w:ascii="Arial" w:eastAsia="Arial" w:hAnsi="Arial" w:cs="Arial"/>
      <w:color w:val="000000"/>
      <w:sz w:val="64"/>
      <w:szCs w:val="64"/>
      <w:lang w:eastAsia="ar-SA"/>
    </w:rPr>
  </w:style>
  <w:style w:type="paragraph" w:customStyle="1" w:styleId="Default">
    <w:name w:val="Default"/>
    <w:rsid w:val="00F6396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43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0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14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48254-A56A-431D-917F-4C01230DC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</Pages>
  <Words>839</Words>
  <Characters>4785</Characters>
  <Application>Microsoft Office Word</Application>
  <DocSecurity>8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akeeble</dc:creator>
  <cp:lastModifiedBy>Helen Morley</cp:lastModifiedBy>
  <cp:revision>70</cp:revision>
  <cp:lastPrinted>2020-05-21T08:27:00Z</cp:lastPrinted>
  <dcterms:created xsi:type="dcterms:W3CDTF">2020-05-13T07:56:00Z</dcterms:created>
  <dcterms:modified xsi:type="dcterms:W3CDTF">2020-06-10T11:37:00Z</dcterms:modified>
</cp:coreProperties>
</file>